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C8419A" w:rsidRDefault="009A542E" w:rsidP="009A542E">
      <w:pPr>
        <w:jc w:val="center"/>
        <w:rPr>
          <w:rFonts w:ascii="Times New Roman" w:hAnsi="Times New Roman" w:cs="Times New Roman"/>
          <w:sz w:val="24"/>
          <w:szCs w:val="24"/>
        </w:rPr>
      </w:pPr>
      <w:r w:rsidRPr="009A542E">
        <w:rPr>
          <w:rFonts w:ascii="Times New Roman" w:hAnsi="Times New Roman" w:cs="Times New Roman"/>
          <w:noProof/>
          <w:sz w:val="24"/>
          <w:szCs w:val="24"/>
          <w:lang w:eastAsia="ru-RU"/>
        </w:rPr>
        <w:drawing>
          <wp:inline distT="0" distB="0" distL="0" distR="0">
            <wp:extent cx="1021080" cy="1188720"/>
            <wp:effectExtent l="19050" t="0" r="7620" b="0"/>
            <wp:docPr id="3" name="Рисунок 1" descr="C:\Documents and Settings\User\Рабочий стол\logo_poanonik-25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Рабочий стол\logo_poanonik-259x300.png"/>
                    <pic:cNvPicPr>
                      <a:picLocks noChangeAspect="1" noChangeArrowheads="1"/>
                    </pic:cNvPicPr>
                  </pic:nvPicPr>
                  <pic:blipFill>
                    <a:blip r:embed="rId5" cstate="print"/>
                    <a:srcRect/>
                    <a:stretch>
                      <a:fillRect/>
                    </a:stretch>
                  </pic:blipFill>
                  <pic:spPr bwMode="auto">
                    <a:xfrm>
                      <a:off x="0" y="0"/>
                      <a:ext cx="1021080" cy="1188720"/>
                    </a:xfrm>
                    <a:prstGeom prst="rect">
                      <a:avLst/>
                    </a:prstGeom>
                    <a:noFill/>
                    <a:ln w="9525">
                      <a:noFill/>
                      <a:miter lim="800000"/>
                      <a:headEnd/>
                      <a:tailEnd/>
                    </a:ln>
                  </pic:spPr>
                </pic:pic>
              </a:graphicData>
            </a:graphic>
          </wp:inline>
        </w:drawing>
      </w:r>
    </w:p>
    <w:p w:rsidR="009A542E" w:rsidRPr="00125F1C" w:rsidRDefault="009A542E" w:rsidP="009A542E">
      <w:pPr>
        <w:spacing w:after="0" w:line="240" w:lineRule="atLeast"/>
        <w:jc w:val="center"/>
        <w:rPr>
          <w:rFonts w:ascii="Times New Roman" w:eastAsia="Times New Roman" w:hAnsi="Times New Roman" w:cs="Times New Roman"/>
          <w:sz w:val="28"/>
          <w:szCs w:val="28"/>
          <w:lang w:eastAsia="ru-RU"/>
        </w:rPr>
      </w:pPr>
      <w:r w:rsidRPr="00125F1C">
        <w:rPr>
          <w:rFonts w:ascii="Times New Roman" w:eastAsia="Times New Roman" w:hAnsi="Times New Roman" w:cs="Times New Roman"/>
          <w:sz w:val="28"/>
          <w:szCs w:val="28"/>
          <w:lang w:eastAsia="ru-RU"/>
        </w:rPr>
        <w:t>ПРОФЕССИОНАЛЬНАЯ ОБРАЗОВАТЕЛЬНАЯ АВТОНОМНАЯ НЕКОММЕРЧЕСКАЯ ОРГАНИЗАЦИЯ</w:t>
      </w:r>
    </w:p>
    <w:p w:rsidR="009A542E" w:rsidRPr="0099024C" w:rsidRDefault="009A542E" w:rsidP="009A542E">
      <w:pPr>
        <w:spacing w:after="0" w:line="240" w:lineRule="atLeast"/>
        <w:jc w:val="center"/>
        <w:rPr>
          <w:rFonts w:ascii="Times New Roman" w:eastAsia="Times New Roman" w:hAnsi="Times New Roman" w:cs="Times New Roman"/>
          <w:b/>
          <w:shadow/>
          <w:sz w:val="28"/>
          <w:szCs w:val="28"/>
          <w:lang w:eastAsia="ru-RU"/>
        </w:rPr>
      </w:pPr>
      <w:r w:rsidRPr="0099024C">
        <w:rPr>
          <w:rFonts w:ascii="Times New Roman" w:eastAsia="Times New Roman" w:hAnsi="Times New Roman" w:cs="Times New Roman"/>
          <w:b/>
          <w:shadow/>
          <w:sz w:val="28"/>
          <w:szCs w:val="28"/>
          <w:lang w:eastAsia="ru-RU"/>
        </w:rPr>
        <w:t>«НАЦИОНАЛЬНЫЙ ИННОВАЦИОННЫЙ КОЛЛЕДЖ»</w:t>
      </w:r>
    </w:p>
    <w:p w:rsidR="009A542E" w:rsidRPr="0099024C" w:rsidRDefault="009A542E" w:rsidP="009A542E">
      <w:pPr>
        <w:jc w:val="center"/>
        <w:rPr>
          <w:rFonts w:ascii="Times New Roman" w:hAnsi="Times New Roman" w:cs="Times New Roman"/>
          <w:shadow/>
          <w:sz w:val="24"/>
          <w:szCs w:val="24"/>
        </w:rPr>
      </w:pPr>
    </w:p>
    <w:p w:rsidR="009A542E" w:rsidRPr="0099024C" w:rsidRDefault="009A542E" w:rsidP="009A542E">
      <w:pPr>
        <w:jc w:val="center"/>
        <w:rPr>
          <w:rFonts w:ascii="Times New Roman" w:hAnsi="Times New Roman" w:cs="Times New Roman"/>
          <w:b/>
          <w:shadow/>
          <w:sz w:val="28"/>
          <w:szCs w:val="28"/>
        </w:rPr>
      </w:pPr>
      <w:r w:rsidRPr="0099024C">
        <w:rPr>
          <w:rFonts w:ascii="Times New Roman" w:hAnsi="Times New Roman" w:cs="Times New Roman"/>
          <w:b/>
          <w:shadow/>
          <w:sz w:val="28"/>
          <w:szCs w:val="28"/>
        </w:rPr>
        <w:t xml:space="preserve">МЕТОДИЧЕСКОЕ ПОСОБИЕ  </w:t>
      </w:r>
    </w:p>
    <w:p w:rsidR="0099024C" w:rsidRPr="0099024C" w:rsidRDefault="009A542E" w:rsidP="009A542E">
      <w:pPr>
        <w:jc w:val="center"/>
        <w:rPr>
          <w:rFonts w:ascii="Times New Roman" w:hAnsi="Times New Roman" w:cs="Times New Roman"/>
          <w:b/>
          <w:shadow/>
          <w:sz w:val="28"/>
          <w:szCs w:val="28"/>
        </w:rPr>
      </w:pPr>
      <w:r w:rsidRPr="0099024C">
        <w:rPr>
          <w:rFonts w:ascii="Times New Roman" w:hAnsi="Times New Roman" w:cs="Times New Roman"/>
          <w:b/>
          <w:shadow/>
          <w:sz w:val="28"/>
          <w:szCs w:val="28"/>
        </w:rPr>
        <w:t xml:space="preserve">На тему: </w:t>
      </w:r>
    </w:p>
    <w:p w:rsidR="009A542E" w:rsidRPr="0099024C" w:rsidRDefault="009A542E" w:rsidP="0099024C">
      <w:pPr>
        <w:jc w:val="center"/>
        <w:rPr>
          <w:rFonts w:ascii="Times New Roman" w:hAnsi="Times New Roman" w:cs="Times New Roman"/>
          <w:b/>
          <w:shadow/>
          <w:color w:val="FF0000"/>
          <w:sz w:val="24"/>
          <w:szCs w:val="24"/>
        </w:rPr>
      </w:pPr>
      <w:r w:rsidRPr="0099024C">
        <w:rPr>
          <w:rFonts w:ascii="Times New Roman" w:hAnsi="Times New Roman" w:cs="Times New Roman"/>
          <w:b/>
          <w:shadow/>
          <w:color w:val="FF0000"/>
          <w:sz w:val="28"/>
          <w:szCs w:val="28"/>
        </w:rPr>
        <w:t>«Трудоустройство: правила оформления документов при приеме на работу»</w:t>
      </w:r>
    </w:p>
    <w:p w:rsidR="004224BC" w:rsidRPr="0099024C" w:rsidRDefault="004224BC" w:rsidP="0099024C">
      <w:pPr>
        <w:ind w:right="-284"/>
        <w:jc w:val="right"/>
        <w:rPr>
          <w:rFonts w:ascii="Times New Roman" w:hAnsi="Times New Roman" w:cs="Times New Roman"/>
          <w:b/>
          <w:shadow/>
          <w:sz w:val="28"/>
          <w:szCs w:val="28"/>
        </w:rPr>
      </w:pPr>
      <w:r w:rsidRPr="0099024C">
        <w:rPr>
          <w:rFonts w:ascii="Times New Roman" w:hAnsi="Times New Roman" w:cs="Times New Roman"/>
          <w:shadow/>
          <w:noProof/>
          <w:sz w:val="24"/>
          <w:szCs w:val="24"/>
          <w:lang w:eastAsia="ru-RU"/>
        </w:rPr>
        <w:drawing>
          <wp:inline distT="0" distB="0" distL="0" distR="0">
            <wp:extent cx="4544786" cy="2606876"/>
            <wp:effectExtent l="0" t="171450" r="0" b="936424"/>
            <wp:docPr id="4" name="Рисунок 3" descr="Screenshot_20220802_181649_edit_76011993769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802_181649_edit_760119937698524.jpg"/>
                    <pic:cNvPicPr/>
                  </pic:nvPicPr>
                  <pic:blipFill>
                    <a:blip r:embed="rId6" cstate="print"/>
                    <a:stretch>
                      <a:fillRect/>
                    </a:stretch>
                  </pic:blipFill>
                  <pic:spPr>
                    <a:xfrm>
                      <a:off x="0" y="0"/>
                      <a:ext cx="4546365" cy="260778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Pr="0099024C">
        <w:rPr>
          <w:rFonts w:ascii="Times New Roman" w:hAnsi="Times New Roman" w:cs="Times New Roman"/>
          <w:b/>
          <w:shadow/>
          <w:sz w:val="28"/>
          <w:szCs w:val="28"/>
        </w:rPr>
        <w:t xml:space="preserve">Составители: </w:t>
      </w:r>
      <w:r w:rsidRPr="0099024C">
        <w:rPr>
          <w:rFonts w:ascii="Times New Roman" w:hAnsi="Times New Roman" w:cs="Times New Roman"/>
          <w:b/>
          <w:shadow/>
          <w:sz w:val="28"/>
          <w:szCs w:val="28"/>
        </w:rPr>
        <w:br/>
        <w:t>Арслангереева З.Д.</w:t>
      </w:r>
    </w:p>
    <w:p w:rsidR="004224BC" w:rsidRPr="0099024C" w:rsidRDefault="004224BC" w:rsidP="004224BC">
      <w:pPr>
        <w:rPr>
          <w:rFonts w:ascii="Times New Roman" w:hAnsi="Times New Roman" w:cs="Times New Roman"/>
          <w:shadow/>
        </w:rPr>
      </w:pPr>
    </w:p>
    <w:p w:rsidR="004224BC" w:rsidRPr="0099024C" w:rsidRDefault="004224BC" w:rsidP="004224BC">
      <w:pPr>
        <w:rPr>
          <w:rFonts w:ascii="Times New Roman" w:hAnsi="Times New Roman" w:cs="Times New Roman"/>
          <w:shadow/>
        </w:rPr>
      </w:pPr>
    </w:p>
    <w:p w:rsidR="004224BC" w:rsidRDefault="004224BC" w:rsidP="004224BC">
      <w:pPr>
        <w:rPr>
          <w:rFonts w:ascii="Times New Roman" w:hAnsi="Times New Roman" w:cs="Times New Roman"/>
          <w:shadow/>
        </w:rPr>
      </w:pPr>
    </w:p>
    <w:p w:rsidR="0099024C" w:rsidRPr="0099024C" w:rsidRDefault="0099024C" w:rsidP="004224BC">
      <w:pPr>
        <w:rPr>
          <w:rFonts w:ascii="Times New Roman" w:hAnsi="Times New Roman" w:cs="Times New Roman"/>
          <w:shadow/>
        </w:rPr>
      </w:pPr>
    </w:p>
    <w:p w:rsidR="004224BC" w:rsidRPr="0099024C" w:rsidRDefault="004224BC" w:rsidP="004224BC">
      <w:pPr>
        <w:jc w:val="center"/>
        <w:rPr>
          <w:rFonts w:ascii="Times New Roman" w:hAnsi="Times New Roman" w:cs="Times New Roman"/>
          <w:b/>
          <w:shadow/>
          <w:sz w:val="28"/>
          <w:szCs w:val="28"/>
        </w:rPr>
      </w:pPr>
      <w:r w:rsidRPr="0099024C">
        <w:rPr>
          <w:rFonts w:ascii="Times New Roman" w:hAnsi="Times New Roman" w:cs="Times New Roman"/>
          <w:b/>
          <w:shadow/>
          <w:sz w:val="28"/>
          <w:szCs w:val="28"/>
        </w:rPr>
        <w:t>Махачкала</w:t>
      </w:r>
    </w:p>
    <w:p w:rsidR="004224BC" w:rsidRPr="004F42BA" w:rsidRDefault="004224BC" w:rsidP="004F42BA">
      <w:pPr>
        <w:spacing w:line="360" w:lineRule="auto"/>
        <w:jc w:val="center"/>
        <w:rPr>
          <w:rFonts w:ascii="Times New Roman" w:hAnsi="Times New Roman" w:cs="Times New Roman"/>
          <w:b/>
          <w:shadow/>
          <w:sz w:val="28"/>
          <w:szCs w:val="28"/>
        </w:rPr>
      </w:pPr>
      <w:r w:rsidRPr="004F42BA">
        <w:rPr>
          <w:rFonts w:ascii="Times New Roman" w:hAnsi="Times New Roman" w:cs="Times New Roman"/>
          <w:b/>
          <w:shadow/>
          <w:sz w:val="28"/>
          <w:szCs w:val="28"/>
        </w:rPr>
        <w:lastRenderedPageBreak/>
        <w:t xml:space="preserve">Пояснительная  записка  </w:t>
      </w:r>
      <w:r w:rsidRPr="004F42BA">
        <w:rPr>
          <w:rFonts w:ascii="Times New Roman" w:hAnsi="Times New Roman" w:cs="Times New Roman"/>
          <w:shadow/>
          <w:sz w:val="28"/>
          <w:szCs w:val="28"/>
        </w:rPr>
        <w:t xml:space="preserve"> </w:t>
      </w:r>
    </w:p>
    <w:p w:rsidR="004224BC" w:rsidRPr="004F42BA" w:rsidRDefault="004224BC" w:rsidP="004F42BA">
      <w:pPr>
        <w:spacing w:line="360" w:lineRule="auto"/>
        <w:jc w:val="center"/>
        <w:rPr>
          <w:rFonts w:ascii="Times New Roman" w:hAnsi="Times New Roman" w:cs="Times New Roman"/>
          <w:sz w:val="28"/>
          <w:szCs w:val="28"/>
        </w:rPr>
      </w:pPr>
      <w:r w:rsidRPr="004F42BA">
        <w:rPr>
          <w:rFonts w:ascii="Times New Roman" w:hAnsi="Times New Roman" w:cs="Times New Roman"/>
          <w:sz w:val="28"/>
          <w:szCs w:val="28"/>
        </w:rPr>
        <w:t xml:space="preserve"> </w:t>
      </w:r>
    </w:p>
    <w:p w:rsidR="004224BC" w:rsidRPr="004F42BA" w:rsidRDefault="004224BC" w:rsidP="004F42BA">
      <w:p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 Методическое пособие   позволит обучающемуся и выпускнику узнать, какими правами он обладает, самостоятельно ориентироваться в правовом пространстве и научит отстаивать свои законные интересы.  </w:t>
      </w:r>
    </w:p>
    <w:p w:rsidR="004224BC" w:rsidRPr="004F42BA" w:rsidRDefault="004224BC" w:rsidP="004F42BA">
      <w:pPr>
        <w:spacing w:line="360" w:lineRule="auto"/>
        <w:jc w:val="center"/>
        <w:rPr>
          <w:rFonts w:ascii="Times New Roman" w:hAnsi="Times New Roman" w:cs="Times New Roman"/>
          <w:sz w:val="28"/>
          <w:szCs w:val="28"/>
        </w:rPr>
      </w:pPr>
    </w:p>
    <w:p w:rsidR="004224BC" w:rsidRPr="004F42BA" w:rsidRDefault="004224BC" w:rsidP="004F42BA">
      <w:pPr>
        <w:spacing w:line="360" w:lineRule="auto"/>
        <w:rPr>
          <w:rFonts w:ascii="Times New Roman" w:hAnsi="Times New Roman" w:cs="Times New Roman"/>
          <w:sz w:val="28"/>
          <w:szCs w:val="28"/>
        </w:rPr>
      </w:pPr>
      <w:r w:rsidRPr="004F42BA">
        <w:rPr>
          <w:rFonts w:ascii="Times New Roman" w:hAnsi="Times New Roman" w:cs="Times New Roman"/>
          <w:sz w:val="28"/>
          <w:szCs w:val="28"/>
        </w:rPr>
        <w:br w:type="page"/>
      </w:r>
    </w:p>
    <w:p w:rsidR="004224BC" w:rsidRPr="004F42BA" w:rsidRDefault="004224BC" w:rsidP="004F42BA">
      <w:pPr>
        <w:spacing w:line="360" w:lineRule="auto"/>
        <w:jc w:val="center"/>
        <w:rPr>
          <w:rFonts w:ascii="Times New Roman" w:hAnsi="Times New Roman" w:cs="Times New Roman"/>
          <w:b/>
          <w:shadow/>
          <w:sz w:val="28"/>
          <w:szCs w:val="28"/>
        </w:rPr>
      </w:pPr>
      <w:r w:rsidRPr="004F42BA">
        <w:rPr>
          <w:rFonts w:ascii="Times New Roman" w:hAnsi="Times New Roman" w:cs="Times New Roman"/>
          <w:b/>
          <w:shadow/>
          <w:sz w:val="28"/>
          <w:szCs w:val="28"/>
        </w:rPr>
        <w:lastRenderedPageBreak/>
        <w:t xml:space="preserve">СОДЕРЖАНИЕ  </w:t>
      </w:r>
    </w:p>
    <w:p w:rsidR="004224BC" w:rsidRPr="004F42BA" w:rsidRDefault="004224BC" w:rsidP="004F42BA">
      <w:pPr>
        <w:spacing w:line="360" w:lineRule="auto"/>
        <w:jc w:val="center"/>
        <w:rPr>
          <w:rFonts w:ascii="Times New Roman" w:hAnsi="Times New Roman" w:cs="Times New Roman"/>
          <w:sz w:val="28"/>
          <w:szCs w:val="28"/>
        </w:rPr>
      </w:pPr>
      <w:r w:rsidRPr="004F42BA">
        <w:rPr>
          <w:rFonts w:ascii="Times New Roman" w:hAnsi="Times New Roman" w:cs="Times New Roman"/>
          <w:sz w:val="28"/>
          <w:szCs w:val="28"/>
        </w:rPr>
        <w:t xml:space="preserve"> </w:t>
      </w:r>
    </w:p>
    <w:p w:rsidR="004224BC" w:rsidRPr="004F42BA" w:rsidRDefault="004224BC" w:rsidP="004F42BA">
      <w:pPr>
        <w:pStyle w:val="a5"/>
        <w:numPr>
          <w:ilvl w:val="0"/>
          <w:numId w:val="1"/>
        </w:numPr>
        <w:spacing w:line="360" w:lineRule="auto"/>
        <w:rPr>
          <w:rFonts w:ascii="Times New Roman" w:hAnsi="Times New Roman" w:cs="Times New Roman"/>
          <w:sz w:val="28"/>
          <w:szCs w:val="28"/>
        </w:rPr>
      </w:pPr>
      <w:r w:rsidRPr="004F42BA">
        <w:rPr>
          <w:rFonts w:ascii="Times New Roman" w:hAnsi="Times New Roman" w:cs="Times New Roman"/>
          <w:sz w:val="28"/>
          <w:szCs w:val="28"/>
        </w:rPr>
        <w:t xml:space="preserve">Введение  </w:t>
      </w:r>
    </w:p>
    <w:p w:rsidR="004224BC" w:rsidRPr="004F42BA" w:rsidRDefault="004224BC" w:rsidP="004F42BA">
      <w:pPr>
        <w:pStyle w:val="a5"/>
        <w:spacing w:line="360" w:lineRule="auto"/>
        <w:rPr>
          <w:rFonts w:ascii="Times New Roman" w:hAnsi="Times New Roman" w:cs="Times New Roman"/>
          <w:sz w:val="28"/>
          <w:szCs w:val="28"/>
        </w:rPr>
      </w:pPr>
    </w:p>
    <w:p w:rsidR="004224BC" w:rsidRPr="004F42BA" w:rsidRDefault="004224BC" w:rsidP="004F42BA">
      <w:pPr>
        <w:pStyle w:val="a5"/>
        <w:numPr>
          <w:ilvl w:val="0"/>
          <w:numId w:val="1"/>
        </w:numPr>
        <w:spacing w:line="360" w:lineRule="auto"/>
        <w:rPr>
          <w:rFonts w:ascii="Times New Roman" w:hAnsi="Times New Roman" w:cs="Times New Roman"/>
          <w:sz w:val="28"/>
          <w:szCs w:val="28"/>
        </w:rPr>
      </w:pPr>
      <w:r w:rsidRPr="004F42BA">
        <w:rPr>
          <w:rFonts w:ascii="Times New Roman" w:hAnsi="Times New Roman" w:cs="Times New Roman"/>
          <w:sz w:val="28"/>
          <w:szCs w:val="28"/>
        </w:rPr>
        <w:t xml:space="preserve">Порядок оформления документов при приеме на работу </w:t>
      </w:r>
    </w:p>
    <w:p w:rsidR="004224BC" w:rsidRPr="004F42BA" w:rsidRDefault="004224BC" w:rsidP="004F42BA">
      <w:pPr>
        <w:pStyle w:val="a5"/>
        <w:spacing w:line="360" w:lineRule="auto"/>
        <w:rPr>
          <w:rFonts w:ascii="Times New Roman" w:hAnsi="Times New Roman" w:cs="Times New Roman"/>
          <w:sz w:val="28"/>
          <w:szCs w:val="28"/>
        </w:rPr>
      </w:pPr>
    </w:p>
    <w:p w:rsidR="004224BC" w:rsidRPr="004F42BA" w:rsidRDefault="004224BC" w:rsidP="004F42BA">
      <w:pPr>
        <w:pStyle w:val="a5"/>
        <w:numPr>
          <w:ilvl w:val="0"/>
          <w:numId w:val="1"/>
        </w:numPr>
        <w:spacing w:line="360" w:lineRule="auto"/>
        <w:rPr>
          <w:rFonts w:ascii="Times New Roman" w:hAnsi="Times New Roman" w:cs="Times New Roman"/>
          <w:sz w:val="28"/>
          <w:szCs w:val="28"/>
        </w:rPr>
      </w:pPr>
      <w:r w:rsidRPr="004F42BA">
        <w:rPr>
          <w:rFonts w:ascii="Times New Roman" w:hAnsi="Times New Roman" w:cs="Times New Roman"/>
          <w:sz w:val="28"/>
          <w:szCs w:val="28"/>
        </w:rPr>
        <w:t xml:space="preserve">Особенности стилистики деловых документов  </w:t>
      </w:r>
    </w:p>
    <w:p w:rsidR="004224BC" w:rsidRPr="004F42BA" w:rsidRDefault="004224BC" w:rsidP="004F42BA">
      <w:pPr>
        <w:pStyle w:val="a5"/>
        <w:spacing w:line="360" w:lineRule="auto"/>
        <w:rPr>
          <w:rFonts w:ascii="Times New Roman" w:hAnsi="Times New Roman" w:cs="Times New Roman"/>
          <w:sz w:val="28"/>
          <w:szCs w:val="28"/>
        </w:rPr>
      </w:pPr>
    </w:p>
    <w:p w:rsidR="004224BC" w:rsidRPr="004F42BA" w:rsidRDefault="004224BC" w:rsidP="004F42BA">
      <w:pPr>
        <w:pStyle w:val="a5"/>
        <w:numPr>
          <w:ilvl w:val="0"/>
          <w:numId w:val="1"/>
        </w:numPr>
        <w:spacing w:line="360" w:lineRule="auto"/>
        <w:rPr>
          <w:rFonts w:ascii="Times New Roman" w:hAnsi="Times New Roman" w:cs="Times New Roman"/>
          <w:sz w:val="28"/>
          <w:szCs w:val="28"/>
        </w:rPr>
      </w:pPr>
      <w:r w:rsidRPr="004F42BA">
        <w:rPr>
          <w:rFonts w:ascii="Times New Roman" w:hAnsi="Times New Roman" w:cs="Times New Roman"/>
          <w:sz w:val="28"/>
          <w:szCs w:val="28"/>
        </w:rPr>
        <w:t xml:space="preserve">Заключение </w:t>
      </w:r>
    </w:p>
    <w:p w:rsidR="004224BC" w:rsidRPr="004F42BA" w:rsidRDefault="004224BC" w:rsidP="004F42BA">
      <w:pPr>
        <w:pStyle w:val="a5"/>
        <w:spacing w:line="360" w:lineRule="auto"/>
        <w:rPr>
          <w:rFonts w:ascii="Times New Roman" w:hAnsi="Times New Roman" w:cs="Times New Roman"/>
          <w:sz w:val="28"/>
          <w:szCs w:val="28"/>
        </w:rPr>
      </w:pPr>
    </w:p>
    <w:p w:rsidR="004224BC" w:rsidRPr="004F42BA" w:rsidRDefault="004224BC" w:rsidP="004F42BA">
      <w:pPr>
        <w:pStyle w:val="a5"/>
        <w:numPr>
          <w:ilvl w:val="0"/>
          <w:numId w:val="1"/>
        </w:numPr>
        <w:spacing w:line="360" w:lineRule="auto"/>
        <w:rPr>
          <w:rFonts w:ascii="Times New Roman" w:hAnsi="Times New Roman" w:cs="Times New Roman"/>
          <w:sz w:val="28"/>
          <w:szCs w:val="28"/>
        </w:rPr>
      </w:pPr>
      <w:r w:rsidRPr="004F42BA">
        <w:rPr>
          <w:rFonts w:ascii="Times New Roman" w:hAnsi="Times New Roman" w:cs="Times New Roman"/>
          <w:sz w:val="28"/>
          <w:szCs w:val="28"/>
        </w:rPr>
        <w:t xml:space="preserve">Список используемой литературы  </w:t>
      </w:r>
    </w:p>
    <w:p w:rsidR="00D403AA" w:rsidRPr="004F42BA" w:rsidRDefault="00D403AA" w:rsidP="004F42BA">
      <w:pPr>
        <w:spacing w:line="360" w:lineRule="auto"/>
        <w:jc w:val="center"/>
        <w:rPr>
          <w:rFonts w:ascii="Times New Roman" w:hAnsi="Times New Roman" w:cs="Times New Roman"/>
          <w:sz w:val="28"/>
          <w:szCs w:val="28"/>
        </w:rPr>
      </w:pPr>
    </w:p>
    <w:p w:rsidR="00D403AA" w:rsidRPr="004F42BA" w:rsidRDefault="00D403AA" w:rsidP="004F42BA">
      <w:pPr>
        <w:spacing w:line="360" w:lineRule="auto"/>
        <w:rPr>
          <w:rFonts w:ascii="Times New Roman" w:hAnsi="Times New Roman" w:cs="Times New Roman"/>
          <w:sz w:val="28"/>
          <w:szCs w:val="28"/>
        </w:rPr>
      </w:pPr>
      <w:r w:rsidRPr="004F42BA">
        <w:rPr>
          <w:rFonts w:ascii="Times New Roman" w:hAnsi="Times New Roman" w:cs="Times New Roman"/>
          <w:sz w:val="28"/>
          <w:szCs w:val="28"/>
        </w:rPr>
        <w:br w:type="page"/>
      </w:r>
    </w:p>
    <w:p w:rsidR="00D403AA" w:rsidRPr="004F42BA" w:rsidRDefault="00D403AA" w:rsidP="004F42BA">
      <w:pPr>
        <w:spacing w:line="360" w:lineRule="auto"/>
        <w:jc w:val="center"/>
        <w:rPr>
          <w:rFonts w:ascii="Times New Roman" w:hAnsi="Times New Roman" w:cs="Times New Roman"/>
          <w:b/>
          <w:shadow/>
          <w:sz w:val="28"/>
          <w:szCs w:val="28"/>
        </w:rPr>
      </w:pPr>
      <w:r w:rsidRPr="004F42BA">
        <w:rPr>
          <w:rFonts w:ascii="Times New Roman" w:hAnsi="Times New Roman" w:cs="Times New Roman"/>
          <w:b/>
          <w:shadow/>
          <w:sz w:val="28"/>
          <w:szCs w:val="28"/>
        </w:rPr>
        <w:lastRenderedPageBreak/>
        <w:t>Введение</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В современном обществе идет непрерывный процесс движения работников, необходимый для эффективного функциони</w:t>
      </w:r>
      <w:r w:rsidR="00D26EC3" w:rsidRPr="004F42BA">
        <w:rPr>
          <w:rFonts w:ascii="Times New Roman" w:hAnsi="Times New Roman" w:cs="Times New Roman"/>
          <w:sz w:val="28"/>
          <w:szCs w:val="28"/>
        </w:rPr>
        <w:t>рования отрасли здравоохранения</w:t>
      </w:r>
      <w:r w:rsidRPr="004F42BA">
        <w:rPr>
          <w:rFonts w:ascii="Times New Roman" w:hAnsi="Times New Roman" w:cs="Times New Roman"/>
          <w:sz w:val="28"/>
          <w:szCs w:val="28"/>
        </w:rPr>
        <w:t xml:space="preserve">, ее быстрого приспособления к изменяющимся условиям. Поэтому кадровые вопросы занимают важное место и требуют больших затрат труда. В методическом пособии рассматриваются необходимые документы при трудоустройстве и правила их оформления. В связи с принятием новых законов, утверждением новых документов появляется много вопросов.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Граждане, поступающие на работу, просто теряются, когда от них в фирмах требуют разные документы. Они чаще всего не знают, какой объем информации должен быть представлен будущему работодателю. Вместе с тем именно документы по личному составу подтверждают место и стаж работы граждан и имеют первостепенное значение для каждого работника фирмы при оформлении пенсии и во всех случаях, требующих подтверждения стажа и места работы.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Для правильного ведения кадровой документации необходимо помимо нормативно-методических документов по делопроизводству, хорошо знать и постоянно руководствоваться законодательно-правовыми актами о труде. Прежде </w:t>
      </w:r>
      <w:proofErr w:type="gramStart"/>
      <w:r w:rsidRPr="004F42BA">
        <w:rPr>
          <w:rFonts w:ascii="Times New Roman" w:hAnsi="Times New Roman" w:cs="Times New Roman"/>
          <w:sz w:val="28"/>
          <w:szCs w:val="28"/>
        </w:rPr>
        <w:t>всего</w:t>
      </w:r>
      <w:proofErr w:type="gramEnd"/>
      <w:r w:rsidRPr="004F42BA">
        <w:rPr>
          <w:rFonts w:ascii="Times New Roman" w:hAnsi="Times New Roman" w:cs="Times New Roman"/>
          <w:sz w:val="28"/>
          <w:szCs w:val="28"/>
        </w:rPr>
        <w:t xml:space="preserve"> это Трудовой кодекс Российской Федерации с изменениями, внесенными Федеральным законом Федеральный закон от 30 июня 2006 г. П2102-ФЗ.  </w:t>
      </w:r>
    </w:p>
    <w:p w:rsidR="009A542E" w:rsidRPr="004F42BA" w:rsidRDefault="00D403AA" w:rsidP="004F42BA">
      <w:pPr>
        <w:spacing w:line="360" w:lineRule="auto"/>
        <w:ind w:firstLine="397"/>
        <w:contextualSpacing/>
        <w:jc w:val="both"/>
        <w:rPr>
          <w:rFonts w:ascii="Times New Roman" w:hAnsi="Times New Roman" w:cs="Times New Roman"/>
          <w:sz w:val="28"/>
          <w:szCs w:val="28"/>
        </w:rPr>
      </w:pPr>
      <w:proofErr w:type="gramStart"/>
      <w:r w:rsidRPr="004F42BA">
        <w:rPr>
          <w:rFonts w:ascii="Times New Roman" w:hAnsi="Times New Roman" w:cs="Times New Roman"/>
          <w:sz w:val="28"/>
          <w:szCs w:val="28"/>
        </w:rPr>
        <w:t>Однако, в соответствии с Трудовым кодексом РФ, организация при установлении трудовых правоотношений опирается не только на статьи самого Трудового кодекса, но и на иные федеральные законы, в которых затронуты вопросы труда, указы Президента, постановления Правительства 5 РФ, законы и иные нормативные правовые акты субъектов федерации, на территории которого она находится, акты органов местного самоуправления, содержащие нормы трудового права.</w:t>
      </w:r>
      <w:proofErr w:type="gramEnd"/>
      <w:r w:rsidRPr="004F42BA">
        <w:rPr>
          <w:rFonts w:ascii="Times New Roman" w:hAnsi="Times New Roman" w:cs="Times New Roman"/>
          <w:sz w:val="28"/>
          <w:szCs w:val="28"/>
        </w:rPr>
        <w:t xml:space="preserve"> Кроме того организации и сами создают </w:t>
      </w:r>
      <w:r w:rsidRPr="004F42BA">
        <w:rPr>
          <w:rFonts w:ascii="Times New Roman" w:hAnsi="Times New Roman" w:cs="Times New Roman"/>
          <w:sz w:val="28"/>
          <w:szCs w:val="28"/>
        </w:rPr>
        <w:lastRenderedPageBreak/>
        <w:t xml:space="preserve">локальные нормативные акты, содержащие нормы трудового права. К ним отнесены коллективные договоры, соглашения, трудовые договоры.  </w:t>
      </w:r>
    </w:p>
    <w:p w:rsidR="00D26EC3"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В методическом пособии «Трудоустройство: правила оформления документов при приеме на работу» рассматриваемые вопросы полезно изучить студентам и выпускникам.  А практические рекомендации позволят знать, какими правами они обладают, самостоятельно ориентироваться в правовом пространстве и отстаивать свои законные интересы.  </w:t>
      </w:r>
    </w:p>
    <w:p w:rsidR="00D403AA" w:rsidRPr="004F42BA" w:rsidRDefault="00D403AA" w:rsidP="004F42BA">
      <w:pPr>
        <w:spacing w:line="360" w:lineRule="auto"/>
        <w:jc w:val="center"/>
        <w:rPr>
          <w:rFonts w:ascii="Times New Roman" w:hAnsi="Times New Roman" w:cs="Times New Roman"/>
          <w:b/>
          <w:i/>
          <w:shadow/>
          <w:sz w:val="28"/>
          <w:szCs w:val="28"/>
        </w:rPr>
      </w:pPr>
      <w:r w:rsidRPr="004F42BA">
        <w:rPr>
          <w:rFonts w:ascii="Times New Roman" w:hAnsi="Times New Roman" w:cs="Times New Roman"/>
          <w:b/>
          <w:i/>
          <w:shadow/>
          <w:sz w:val="28"/>
          <w:szCs w:val="28"/>
        </w:rPr>
        <w:t>Порядок оформления документов при приеме на работу</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Несмотря на практически всеобщую доступность основной правовой информации, касающейся трудоустройства, большинство наших граждан остается юридически безграмотным при устройстве  на  работу.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Очень часто поступление на работу похоже на преодоление пересеченной местности, которое способен выдержать не каждый. Для студентов и выпускников обязательно должен начаться новый этап в жизни – это трудоустройство на работу. Именно поэтому следует знать ряд условий и особенностей приема на работу, который, после всех собеседований, начинается с подачи соответствующих документов, а заканчивается записью в трудовую книжку.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Оформление документов нового сотрудника при приеме на постоянную работу производится в следующей последовательности: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1. Предоставление резюме;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2. Написание заявления работника о приеме на работу;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3. Оформление анкеты и автобиографии (оформляются по взаимному согласию работника и работодателя);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4. Заключение трудового договора;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5. Издание приказа о приеме на работу  6. Внесение записи в трудовой книжке;  7. Оформление личной карточки. 8. Открытие лицевого счета (для получения заработной платы).</w:t>
      </w:r>
    </w:p>
    <w:p w:rsidR="00D403AA" w:rsidRPr="004F42BA" w:rsidRDefault="00D403AA" w:rsidP="004F42BA">
      <w:pPr>
        <w:spacing w:line="360" w:lineRule="auto"/>
        <w:rPr>
          <w:rFonts w:ascii="Times New Roman" w:hAnsi="Times New Roman" w:cs="Times New Roman"/>
          <w:sz w:val="28"/>
          <w:szCs w:val="28"/>
        </w:rPr>
      </w:pPr>
    </w:p>
    <w:p w:rsidR="00D403AA" w:rsidRPr="004F42BA" w:rsidRDefault="00D403AA" w:rsidP="004F42BA">
      <w:pPr>
        <w:spacing w:line="360" w:lineRule="auto"/>
        <w:jc w:val="center"/>
        <w:rPr>
          <w:rFonts w:ascii="Times New Roman" w:hAnsi="Times New Roman" w:cs="Times New Roman"/>
          <w:b/>
          <w:i/>
          <w:shadow/>
          <w:sz w:val="28"/>
          <w:szCs w:val="28"/>
        </w:rPr>
      </w:pPr>
      <w:r w:rsidRPr="004F42BA">
        <w:rPr>
          <w:rFonts w:ascii="Times New Roman" w:hAnsi="Times New Roman" w:cs="Times New Roman"/>
          <w:b/>
          <w:i/>
          <w:shadow/>
          <w:sz w:val="28"/>
          <w:szCs w:val="28"/>
        </w:rPr>
        <w:lastRenderedPageBreak/>
        <w:t>Необходимые документы для трудоустройства:</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 xml:space="preserve">1. </w:t>
      </w:r>
      <w:r w:rsidR="00D26EC3" w:rsidRPr="004F42BA">
        <w:rPr>
          <w:rFonts w:ascii="Times New Roman" w:hAnsi="Times New Roman" w:cs="Times New Roman"/>
          <w:b/>
          <w:sz w:val="28"/>
          <w:szCs w:val="28"/>
        </w:rPr>
        <w:t>Паспорт.</w:t>
      </w:r>
      <w:r w:rsidR="00D26EC3" w:rsidRPr="004F42BA">
        <w:rPr>
          <w:rFonts w:ascii="Times New Roman" w:hAnsi="Times New Roman" w:cs="Times New Roman"/>
          <w:sz w:val="28"/>
          <w:szCs w:val="28"/>
        </w:rPr>
        <w:t xml:space="preserve"> </w:t>
      </w:r>
      <w:r w:rsidRPr="004F42BA">
        <w:rPr>
          <w:rFonts w:ascii="Times New Roman" w:hAnsi="Times New Roman" w:cs="Times New Roman"/>
          <w:sz w:val="28"/>
          <w:szCs w:val="28"/>
        </w:rPr>
        <w:t xml:space="preserve">В случае отсутствия паспорта его может заменить другой документ, удостоверяющий Вашу личность, в котором есть Ваша фотография, — загранпаспорт или водительские права.  Регистрация по месту пребывания Отдельно стоит сказать о регистрации по месту пребывания. Согласно Трудовому кодексу работодатель не вправе отказывать в трудоустройстве гражданину, не имеющему регистрации, за исключением иностранных граждан. На практике же компании редко принимают на работу персонал без регистрации, особенно если должность предполагает материальную ответственность. Советуем Вам решить этот вопрос заранее: выяснение отношений на стадии оформления на работу — не лучший способ делать карьеру.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2. Трудовая книжка</w:t>
      </w:r>
      <w:r w:rsidR="00D26EC3" w:rsidRPr="004F42BA">
        <w:rPr>
          <w:rFonts w:ascii="Times New Roman" w:hAnsi="Times New Roman" w:cs="Times New Roman"/>
          <w:b/>
          <w:sz w:val="28"/>
          <w:szCs w:val="28"/>
        </w:rPr>
        <w:t>.</w:t>
      </w:r>
      <w:r w:rsidRPr="004F42BA">
        <w:rPr>
          <w:rFonts w:ascii="Times New Roman" w:hAnsi="Times New Roman" w:cs="Times New Roman"/>
          <w:sz w:val="28"/>
          <w:szCs w:val="28"/>
        </w:rPr>
        <w:t xml:space="preserve">  Официальное трудоустройство подразумевает наличие у сотрудника трудовой книжки (в соответствии сост. 66 ТК РФ трудовая книжка должна быть у каждого сотрудника, проработавшего в организации более 5 дней, если это место работы для него основное). Помните, что работодатель не имеет права требовать у Вас трудовую книжку, если в данную организацию Вы устраиваетесь по совместительству. Если это Ваше первое место работы, специалист по работе с кадрами оформит для Вас такой документ.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3. ИНН и пенсионное свидетельство</w:t>
      </w:r>
      <w:r w:rsidR="00D26EC3" w:rsidRPr="004F42BA">
        <w:rPr>
          <w:rFonts w:ascii="Times New Roman" w:hAnsi="Times New Roman" w:cs="Times New Roman"/>
          <w:b/>
          <w:sz w:val="28"/>
          <w:szCs w:val="28"/>
        </w:rPr>
        <w:t>.</w:t>
      </w:r>
      <w:r w:rsidRPr="004F42BA">
        <w:rPr>
          <w:rFonts w:ascii="Times New Roman" w:hAnsi="Times New Roman" w:cs="Times New Roman"/>
          <w:sz w:val="28"/>
          <w:szCs w:val="28"/>
        </w:rPr>
        <w:t xml:space="preserve">  Действующее законодательство не обязывает гражданина, не являющегося индивидуальным предпринимателем, получать индивидуальный номер налогоплательщика. Соответственно, требовать от Вас наличия ИНН работодатель не вправе. Но если Вас </w:t>
      </w:r>
      <w:proofErr w:type="gramStart"/>
      <w:r w:rsidRPr="004F42BA">
        <w:rPr>
          <w:rFonts w:ascii="Times New Roman" w:hAnsi="Times New Roman" w:cs="Times New Roman"/>
          <w:sz w:val="28"/>
          <w:szCs w:val="28"/>
        </w:rPr>
        <w:t>вс</w:t>
      </w:r>
      <w:proofErr w:type="gramEnd"/>
      <w:r w:rsidRPr="004F42BA">
        <w:rPr>
          <w:rFonts w:ascii="Times New Roman" w:hAnsi="Times New Roman" w:cs="Times New Roman"/>
          <w:sz w:val="28"/>
          <w:szCs w:val="28"/>
        </w:rPr>
        <w:t xml:space="preserve">ѐ же просят предъявить такой документ, его можно быстро оформить в налоговой инспекции по месту жительства. А вот оформление страхового свидетельства государственного пенсионного страхования, если Вы устраиваетесь на работу впервые, — это забота работодателя.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 xml:space="preserve">4. Документы </w:t>
      </w:r>
      <w:proofErr w:type="gramStart"/>
      <w:r w:rsidRPr="004F42BA">
        <w:rPr>
          <w:rFonts w:ascii="Times New Roman" w:hAnsi="Times New Roman" w:cs="Times New Roman"/>
          <w:b/>
          <w:sz w:val="28"/>
          <w:szCs w:val="28"/>
        </w:rPr>
        <w:t>воинского</w:t>
      </w:r>
      <w:proofErr w:type="gramEnd"/>
      <w:r w:rsidRPr="004F42BA">
        <w:rPr>
          <w:rFonts w:ascii="Times New Roman" w:hAnsi="Times New Roman" w:cs="Times New Roman"/>
          <w:b/>
          <w:sz w:val="28"/>
          <w:szCs w:val="28"/>
        </w:rPr>
        <w:t xml:space="preserve"> учѐта</w:t>
      </w:r>
      <w:r w:rsidR="00D26EC3" w:rsidRPr="004F42BA">
        <w:rPr>
          <w:rFonts w:ascii="Times New Roman" w:hAnsi="Times New Roman" w:cs="Times New Roman"/>
          <w:b/>
          <w:sz w:val="28"/>
          <w:szCs w:val="28"/>
        </w:rPr>
        <w:t>.</w:t>
      </w:r>
      <w:r w:rsidRPr="004F42BA">
        <w:rPr>
          <w:rFonts w:ascii="Times New Roman" w:hAnsi="Times New Roman" w:cs="Times New Roman"/>
          <w:sz w:val="28"/>
          <w:szCs w:val="28"/>
        </w:rPr>
        <w:t xml:space="preserve">  Документы воинского учѐта являются обязательными к предъявлению для военнообязанных и лиц, подлежащих </w:t>
      </w:r>
      <w:r w:rsidRPr="004F42BA">
        <w:rPr>
          <w:rFonts w:ascii="Times New Roman" w:hAnsi="Times New Roman" w:cs="Times New Roman"/>
          <w:sz w:val="28"/>
          <w:szCs w:val="28"/>
        </w:rPr>
        <w:lastRenderedPageBreak/>
        <w:t xml:space="preserve">призыву на военную службу (в нашей стране это мужчины в возрасте от 18 до 27 лет). Для призывников это удостоверение гражданина, подлежащего призыву на военную службу. Граждане, пребывающие в запасе, должны предъявить военный билет или временное удостоверение, выданное взамен военного билета.  </w:t>
      </w:r>
    </w:p>
    <w:p w:rsidR="00D403AA" w:rsidRPr="004F42BA" w:rsidRDefault="00D403AA" w:rsidP="004F42BA">
      <w:pPr>
        <w:spacing w:line="360" w:lineRule="auto"/>
        <w:ind w:firstLine="397"/>
        <w:contextualSpacing/>
        <w:jc w:val="both"/>
        <w:rPr>
          <w:rFonts w:ascii="Times New Roman" w:hAnsi="Times New Roman" w:cs="Times New Roman"/>
          <w:b/>
          <w:sz w:val="28"/>
          <w:szCs w:val="28"/>
        </w:rPr>
      </w:pPr>
      <w:r w:rsidRPr="004F42BA">
        <w:rPr>
          <w:rFonts w:ascii="Times New Roman" w:hAnsi="Times New Roman" w:cs="Times New Roman"/>
          <w:b/>
          <w:sz w:val="28"/>
          <w:szCs w:val="28"/>
        </w:rPr>
        <w:t xml:space="preserve">5. Дипломы  </w:t>
      </w:r>
      <w:r w:rsidRPr="004F42BA">
        <w:rPr>
          <w:rFonts w:ascii="Times New Roman" w:hAnsi="Times New Roman" w:cs="Times New Roman"/>
          <w:sz w:val="28"/>
          <w:szCs w:val="28"/>
        </w:rPr>
        <w:t xml:space="preserve">о среднем </w:t>
      </w:r>
      <w:proofErr w:type="gramStart"/>
      <w:r w:rsidRPr="004F42BA">
        <w:rPr>
          <w:rFonts w:ascii="Times New Roman" w:hAnsi="Times New Roman" w:cs="Times New Roman"/>
          <w:sz w:val="28"/>
          <w:szCs w:val="28"/>
        </w:rPr>
        <w:t>профессиональным</w:t>
      </w:r>
      <w:proofErr w:type="gramEnd"/>
      <w:r w:rsidRPr="004F42BA">
        <w:rPr>
          <w:rFonts w:ascii="Times New Roman" w:hAnsi="Times New Roman" w:cs="Times New Roman"/>
          <w:sz w:val="28"/>
          <w:szCs w:val="28"/>
        </w:rPr>
        <w:t xml:space="preserve">  образовании.</w:t>
      </w:r>
      <w:r w:rsidRPr="004F42BA">
        <w:rPr>
          <w:rFonts w:ascii="Times New Roman" w:hAnsi="Times New Roman" w:cs="Times New Roman"/>
          <w:b/>
          <w:sz w:val="28"/>
          <w:szCs w:val="28"/>
        </w:rPr>
        <w:t xml:space="preserve">  </w:t>
      </w:r>
    </w:p>
    <w:p w:rsidR="00D403AA" w:rsidRPr="004F42BA" w:rsidRDefault="00D403AA" w:rsidP="004F42BA">
      <w:pPr>
        <w:spacing w:line="360" w:lineRule="auto"/>
        <w:ind w:firstLine="397"/>
        <w:contextualSpacing/>
        <w:jc w:val="both"/>
        <w:rPr>
          <w:rFonts w:ascii="Times New Roman" w:hAnsi="Times New Roman" w:cs="Times New Roman"/>
          <w:b/>
          <w:sz w:val="28"/>
          <w:szCs w:val="28"/>
        </w:rPr>
      </w:pPr>
      <w:r w:rsidRPr="004F42BA">
        <w:rPr>
          <w:rFonts w:ascii="Times New Roman" w:hAnsi="Times New Roman" w:cs="Times New Roman"/>
          <w:b/>
          <w:sz w:val="28"/>
          <w:szCs w:val="28"/>
        </w:rPr>
        <w:t xml:space="preserve">6. Сертификат </w:t>
      </w:r>
      <w:r w:rsidRPr="004F42BA">
        <w:rPr>
          <w:rFonts w:ascii="Times New Roman" w:hAnsi="Times New Roman" w:cs="Times New Roman"/>
          <w:sz w:val="28"/>
          <w:szCs w:val="28"/>
        </w:rPr>
        <w:t xml:space="preserve">о прохождение специализации по специальности.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7.  Медицинская книжка</w:t>
      </w:r>
      <w:r w:rsidR="00D26EC3" w:rsidRPr="004F42BA">
        <w:rPr>
          <w:rFonts w:ascii="Times New Roman" w:hAnsi="Times New Roman" w:cs="Times New Roman"/>
          <w:b/>
          <w:sz w:val="28"/>
          <w:szCs w:val="28"/>
        </w:rPr>
        <w:t>.</w:t>
      </w:r>
      <w:r w:rsidRPr="004F42BA">
        <w:rPr>
          <w:rFonts w:ascii="Times New Roman" w:hAnsi="Times New Roman" w:cs="Times New Roman"/>
          <w:sz w:val="28"/>
          <w:szCs w:val="28"/>
        </w:rPr>
        <w:t xml:space="preserve">  Оформляется этот документ центрами государственного </w:t>
      </w:r>
      <w:proofErr w:type="spellStart"/>
      <w:r w:rsidRPr="004F42BA">
        <w:rPr>
          <w:rFonts w:ascii="Times New Roman" w:hAnsi="Times New Roman" w:cs="Times New Roman"/>
          <w:sz w:val="28"/>
          <w:szCs w:val="28"/>
        </w:rPr>
        <w:t>санитарноэпидемиологического</w:t>
      </w:r>
      <w:proofErr w:type="spellEnd"/>
      <w:r w:rsidRPr="004F42BA">
        <w:rPr>
          <w:rFonts w:ascii="Times New Roman" w:hAnsi="Times New Roman" w:cs="Times New Roman"/>
          <w:sz w:val="28"/>
          <w:szCs w:val="28"/>
        </w:rPr>
        <w:t xml:space="preserve"> надзора. Помните, что если Вы претендуете на работу в медицине, то отсутствие у Вас медкнижки будет причиной для отказа в оформлении на работу.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8. В отдельных случаях</w:t>
      </w:r>
      <w:r w:rsidRPr="004F42BA">
        <w:rPr>
          <w:rFonts w:ascii="Times New Roman" w:hAnsi="Times New Roman" w:cs="Times New Roman"/>
          <w:sz w:val="28"/>
          <w:szCs w:val="28"/>
        </w:rPr>
        <w:t xml:space="preserve"> с учѐтом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Напоминаем Вам, что перечень всех необходимых для заключения трудового договора документов закреплѐ</w:t>
      </w:r>
      <w:proofErr w:type="gramStart"/>
      <w:r w:rsidRPr="004F42BA">
        <w:rPr>
          <w:rFonts w:ascii="Times New Roman" w:hAnsi="Times New Roman" w:cs="Times New Roman"/>
          <w:sz w:val="28"/>
          <w:szCs w:val="28"/>
        </w:rPr>
        <w:t>н</w:t>
      </w:r>
      <w:proofErr w:type="gramEnd"/>
      <w:r w:rsidRPr="004F42BA">
        <w:rPr>
          <w:rFonts w:ascii="Times New Roman" w:hAnsi="Times New Roman" w:cs="Times New Roman"/>
          <w:sz w:val="28"/>
          <w:szCs w:val="28"/>
        </w:rPr>
        <w:t xml:space="preserve"> в Трудовом кодексе (статья 65).  </w:t>
      </w:r>
    </w:p>
    <w:p w:rsidR="004F42B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z w:val="28"/>
          <w:szCs w:val="28"/>
        </w:rPr>
        <w:t>9. Требовать</w:t>
      </w:r>
      <w:r w:rsidRPr="004F42BA">
        <w:rPr>
          <w:rFonts w:ascii="Times New Roman" w:hAnsi="Times New Roman" w:cs="Times New Roman"/>
          <w:sz w:val="28"/>
          <w:szCs w:val="28"/>
        </w:rPr>
        <w:t xml:space="preserve"> от Вас какие-либо другие документы, не входящие в этот список, работодатель не вправе.  </w:t>
      </w:r>
    </w:p>
    <w:p w:rsidR="00D403AA" w:rsidRPr="004F42BA" w:rsidRDefault="00D403AA" w:rsidP="004F42BA">
      <w:pPr>
        <w:spacing w:before="240" w:line="360" w:lineRule="auto"/>
        <w:contextualSpacing/>
        <w:jc w:val="center"/>
        <w:rPr>
          <w:rFonts w:ascii="Times New Roman" w:hAnsi="Times New Roman" w:cs="Times New Roman"/>
          <w:b/>
          <w:shadow/>
          <w:color w:val="FF0000"/>
          <w:sz w:val="28"/>
          <w:szCs w:val="28"/>
        </w:rPr>
      </w:pPr>
      <w:r w:rsidRPr="004F42BA">
        <w:rPr>
          <w:rFonts w:ascii="Times New Roman" w:hAnsi="Times New Roman" w:cs="Times New Roman"/>
          <w:b/>
          <w:shadow/>
          <w:color w:val="FF0000"/>
          <w:sz w:val="28"/>
          <w:szCs w:val="28"/>
        </w:rPr>
        <w:t>ПЕРЕЧЕНЬ НЕОБХОДИМЫХ ДОКУМЕНТОВ ДЛЯ ЗАПОЛНЕНИЯ</w:t>
      </w:r>
    </w:p>
    <w:p w:rsidR="00D403AA" w:rsidRPr="004F42BA" w:rsidRDefault="00D403AA" w:rsidP="004F42BA">
      <w:pPr>
        <w:spacing w:before="240" w:line="360" w:lineRule="auto"/>
        <w:ind w:firstLine="397"/>
        <w:contextualSpacing/>
        <w:jc w:val="both"/>
        <w:rPr>
          <w:rFonts w:ascii="Times New Roman" w:hAnsi="Times New Roman" w:cs="Times New Roman"/>
          <w:b/>
          <w:i/>
          <w:shadow/>
          <w:sz w:val="28"/>
          <w:szCs w:val="28"/>
        </w:rPr>
      </w:pPr>
      <w:r w:rsidRPr="004F42BA">
        <w:rPr>
          <w:rFonts w:ascii="Times New Roman" w:hAnsi="Times New Roman" w:cs="Times New Roman"/>
          <w:b/>
          <w:i/>
          <w:shadow/>
          <w:sz w:val="28"/>
          <w:szCs w:val="28"/>
        </w:rPr>
        <w:t xml:space="preserve">1. Предоставление резюме  </w:t>
      </w:r>
    </w:p>
    <w:p w:rsidR="00A73722" w:rsidRPr="004F42BA" w:rsidRDefault="00D403AA" w:rsidP="004F42BA">
      <w:pPr>
        <w:spacing w:before="240"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Резюме – документ, содержащий краткие сведения биографического характера, предоставляемый лицом при трудоустройстве. Резюме является предельно краткой и вместе с тем достаточно полной справкой о том, что представляет собой кандидат на должность в профессиональном отношении и социальном аспекте. Изучение резюме является обязательной процедурой при подборе персонала на любую должность.  </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Резюме содержит: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lastRenderedPageBreak/>
        <w:t xml:space="preserve">персональные данные (Ф.И.О., домашний адрес, телефон, дата рождения, семейное положение, гражданство);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цель трудоустройства (указание должности, на которую претендует кандидат);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образование (указываются в обратной хронологической последовательности наименования всех учебных заведений, начиная с последнего места учебы);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опыт работы (список предыдущих мест работы, включая работы временного характера, с указанием занимаемых должностей и дат);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профессиональные навыки;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общественная деятельность;  </w:t>
      </w:r>
    </w:p>
    <w:p w:rsidR="00D26EC3"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дополнительная информация (иностранные языки, водительские права, возможность или желание совершать поездки в рамках служебных обязанностей, знание ПК, личные качества и т.д.);  </w:t>
      </w:r>
    </w:p>
    <w:p w:rsidR="00A73722" w:rsidRPr="004F42BA" w:rsidRDefault="00D403AA" w:rsidP="004F42BA">
      <w:pPr>
        <w:pStyle w:val="a5"/>
        <w:numPr>
          <w:ilvl w:val="0"/>
          <w:numId w:val="2"/>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рекомендации (с указанием фамилий и телефонов).  </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Резюме приобретают все большую популярность в условиях поиска возможностей трудоустройства.  </w:t>
      </w:r>
    </w:p>
    <w:p w:rsidR="00D26EC3"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Особенностью данного документа является изложение сведений о своем образовании и трудовой деятельности в обратном порядке, начиная с настоящего момента. В резюме могут быть указаны любые дополнительные сведения о своих профессиональных навыках. В состав данных обязательно включается информация, которая может повлиять на решение о приеме на данную должность.  </w:t>
      </w:r>
    </w:p>
    <w:p w:rsidR="00D26EC3" w:rsidRPr="004F42BA" w:rsidRDefault="00D403AA" w:rsidP="004F42BA">
      <w:pPr>
        <w:spacing w:line="360" w:lineRule="auto"/>
        <w:ind w:firstLine="397"/>
        <w:contextualSpacing/>
        <w:jc w:val="both"/>
        <w:rPr>
          <w:rFonts w:ascii="Times New Roman" w:hAnsi="Times New Roman" w:cs="Times New Roman"/>
          <w:i/>
          <w:shadow/>
          <w:sz w:val="28"/>
          <w:szCs w:val="28"/>
        </w:rPr>
      </w:pPr>
      <w:r w:rsidRPr="004F42BA">
        <w:rPr>
          <w:rFonts w:ascii="Times New Roman" w:hAnsi="Times New Roman" w:cs="Times New Roman"/>
          <w:i/>
          <w:shadow/>
          <w:sz w:val="28"/>
          <w:szCs w:val="28"/>
        </w:rPr>
        <w:t xml:space="preserve"> </w:t>
      </w:r>
      <w:r w:rsidRPr="004F42BA">
        <w:rPr>
          <w:rFonts w:ascii="Times New Roman" w:hAnsi="Times New Roman" w:cs="Times New Roman"/>
          <w:b/>
          <w:i/>
          <w:shadow/>
          <w:sz w:val="28"/>
          <w:szCs w:val="28"/>
        </w:rPr>
        <w:t>2. Написание заявления работника о приеме на работу</w:t>
      </w:r>
      <w:r w:rsidRPr="004F42BA">
        <w:rPr>
          <w:rFonts w:ascii="Times New Roman" w:hAnsi="Times New Roman" w:cs="Times New Roman"/>
          <w:i/>
          <w:shadow/>
          <w:sz w:val="28"/>
          <w:szCs w:val="28"/>
        </w:rPr>
        <w:t xml:space="preserve">  </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Заявление о приеме на работу – это документ, содержащий просьбу гражданина о заключении с ним трудового договора. Данный документ оформляется лично гражданином, поступающим на работу, в соответствии с формой, принятой на предприятии (организации).  </w:t>
      </w:r>
    </w:p>
    <w:p w:rsidR="00D26EC3"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Для заявления характерны следующие реквизиты:  </w:t>
      </w:r>
    </w:p>
    <w:p w:rsidR="00D26EC3"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lastRenderedPageBreak/>
        <w:t xml:space="preserve">адресат;  </w:t>
      </w:r>
    </w:p>
    <w:p w:rsidR="00D26EC3"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заявитель (необходимо полностью прописать имя, отчество, фамилию);  </w:t>
      </w:r>
    </w:p>
    <w:p w:rsidR="00D26EC3"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наименования вида документа (заявление);  </w:t>
      </w:r>
    </w:p>
    <w:p w:rsidR="00D26EC3"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текст;   </w:t>
      </w:r>
    </w:p>
    <w:p w:rsidR="00D26EC3"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подпись и расшифровку подписи;  </w:t>
      </w:r>
    </w:p>
    <w:p w:rsidR="00D403AA" w:rsidRPr="004F42BA" w:rsidRDefault="00D403AA" w:rsidP="004F42BA">
      <w:pPr>
        <w:pStyle w:val="a5"/>
        <w:numPr>
          <w:ilvl w:val="0"/>
          <w:numId w:val="4"/>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дата составления.  </w:t>
      </w:r>
    </w:p>
    <w:p w:rsidR="00A73722" w:rsidRPr="004F42BA" w:rsidRDefault="00D403AA" w:rsidP="004F42BA">
      <w:pPr>
        <w:spacing w:line="360" w:lineRule="auto"/>
        <w:ind w:firstLine="397"/>
        <w:contextualSpacing/>
        <w:jc w:val="both"/>
        <w:rPr>
          <w:rFonts w:ascii="Times New Roman" w:hAnsi="Times New Roman" w:cs="Times New Roman"/>
          <w:b/>
          <w:i/>
          <w:shadow/>
          <w:sz w:val="28"/>
          <w:szCs w:val="28"/>
        </w:rPr>
      </w:pPr>
      <w:r w:rsidRPr="004F42BA">
        <w:rPr>
          <w:rFonts w:ascii="Times New Roman" w:hAnsi="Times New Roman" w:cs="Times New Roman"/>
          <w:b/>
          <w:i/>
          <w:shadow/>
          <w:sz w:val="28"/>
          <w:szCs w:val="28"/>
        </w:rPr>
        <w:t xml:space="preserve"> 3. Оформление анкеты и автобиографии</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 </w:t>
      </w:r>
      <w:proofErr w:type="gramStart"/>
      <w:r w:rsidRPr="004F42BA">
        <w:rPr>
          <w:rFonts w:ascii="Times New Roman" w:hAnsi="Times New Roman" w:cs="Times New Roman"/>
          <w:sz w:val="28"/>
          <w:szCs w:val="28"/>
        </w:rPr>
        <w:t>Анкета – это опросный лист, самостоятельно заполняемый опрашиваемым по указанным в нем правилам.</w:t>
      </w:r>
      <w:proofErr w:type="gramEnd"/>
      <w:r w:rsidRPr="004F42BA">
        <w:rPr>
          <w:rFonts w:ascii="Times New Roman" w:hAnsi="Times New Roman" w:cs="Times New Roman"/>
          <w:sz w:val="28"/>
          <w:szCs w:val="28"/>
        </w:rPr>
        <w:t xml:space="preserve"> Несмотря на то, что она является одним из основных документов личного дела, утвержденной формы анкеты не существует. Это всегда собственная разработка компании, и в зависимости от того, какому подразделению нужна информация (службе кадров, юридической службе, др.) </w:t>
      </w:r>
      <w:proofErr w:type="gramStart"/>
      <w:r w:rsidRPr="004F42BA">
        <w:rPr>
          <w:rFonts w:ascii="Times New Roman" w:hAnsi="Times New Roman" w:cs="Times New Roman"/>
          <w:sz w:val="28"/>
          <w:szCs w:val="28"/>
        </w:rPr>
        <w:t>задающими</w:t>
      </w:r>
      <w:proofErr w:type="gramEnd"/>
      <w:r w:rsidRPr="004F42BA">
        <w:rPr>
          <w:rFonts w:ascii="Times New Roman" w:hAnsi="Times New Roman" w:cs="Times New Roman"/>
          <w:sz w:val="28"/>
          <w:szCs w:val="28"/>
        </w:rPr>
        <w:t xml:space="preserve"> генеральное направление выступают специалисты этих структурных единиц (кадровики, юристы, др.). Данный документ является обобщающим и содержит все сведения о соискателе. Анкета заполняется от руки, без помарок и исправлений. Правильность изложенных в личном листке сведений проверяются по представленным документам. Использование грамотно составленной анкеты открывает перед заинтересованными работниками. </w:t>
      </w:r>
    </w:p>
    <w:p w:rsidR="00A73722" w:rsidRPr="004F42BA" w:rsidRDefault="00D403AA" w:rsidP="004F42BA">
      <w:pPr>
        <w:spacing w:line="360" w:lineRule="auto"/>
        <w:ind w:firstLine="397"/>
        <w:contextualSpacing/>
        <w:jc w:val="center"/>
        <w:rPr>
          <w:rFonts w:ascii="Times New Roman" w:hAnsi="Times New Roman" w:cs="Times New Roman"/>
          <w:sz w:val="28"/>
          <w:szCs w:val="28"/>
        </w:rPr>
      </w:pPr>
      <w:r w:rsidRPr="004F42BA">
        <w:rPr>
          <w:rFonts w:ascii="Times New Roman" w:hAnsi="Times New Roman" w:cs="Times New Roman"/>
          <w:sz w:val="28"/>
          <w:szCs w:val="28"/>
        </w:rPr>
        <w:t>Основные группы вопросов анкетирования:</w:t>
      </w:r>
    </w:p>
    <w:p w:rsidR="00D26EC3" w:rsidRPr="004F42BA" w:rsidRDefault="00D403AA" w:rsidP="004F42BA">
      <w:pPr>
        <w:pStyle w:val="a5"/>
        <w:numPr>
          <w:ilvl w:val="0"/>
          <w:numId w:val="5"/>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Общая информация. Ее можно получить посредством вопросов о правовом (имя, место жительства, пр.) и социальном статусе потенциального работника, условиях его жизни, способах контакта с ним (номер телефона, пейджера, адрес, </w:t>
      </w:r>
      <w:proofErr w:type="spellStart"/>
      <w:proofErr w:type="gramStart"/>
      <w:r w:rsidRPr="004F42BA">
        <w:rPr>
          <w:rFonts w:ascii="Times New Roman" w:hAnsi="Times New Roman" w:cs="Times New Roman"/>
          <w:sz w:val="28"/>
          <w:szCs w:val="28"/>
        </w:rPr>
        <w:t>е</w:t>
      </w:r>
      <w:proofErr w:type="gramEnd"/>
      <w:r w:rsidRPr="004F42BA">
        <w:rPr>
          <w:rFonts w:ascii="Times New Roman" w:hAnsi="Times New Roman" w:cs="Times New Roman"/>
          <w:sz w:val="28"/>
          <w:szCs w:val="28"/>
        </w:rPr>
        <w:t>-mail</w:t>
      </w:r>
      <w:proofErr w:type="spellEnd"/>
      <w:r w:rsidRPr="004F42BA">
        <w:rPr>
          <w:rFonts w:ascii="Times New Roman" w:hAnsi="Times New Roman" w:cs="Times New Roman"/>
          <w:sz w:val="28"/>
          <w:szCs w:val="28"/>
        </w:rPr>
        <w:t xml:space="preserve"> и т.д.).  </w:t>
      </w:r>
    </w:p>
    <w:p w:rsidR="00D26EC3" w:rsidRPr="004F42BA" w:rsidRDefault="00D403AA" w:rsidP="004F42BA">
      <w:pPr>
        <w:pStyle w:val="a5"/>
        <w:numPr>
          <w:ilvl w:val="0"/>
          <w:numId w:val="5"/>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2. Информация о перспективах работы компании. Правильно подобранные вопросы позволят первоначально озвучить цели, мотивы, профессиональные притязания кандидата. Сопоставляя информацию этого и предшествующего раздела, можно </w:t>
      </w:r>
      <w:r w:rsidRPr="004F42BA">
        <w:rPr>
          <w:rFonts w:ascii="Times New Roman" w:hAnsi="Times New Roman" w:cs="Times New Roman"/>
          <w:sz w:val="28"/>
          <w:szCs w:val="28"/>
        </w:rPr>
        <w:lastRenderedPageBreak/>
        <w:t xml:space="preserve">прогнозировать перспективы работы сотрудника в компании, определить адекватность оценки соискателем самого себя, своих желаний и амбиций.  </w:t>
      </w:r>
    </w:p>
    <w:p w:rsidR="00D26EC3" w:rsidRPr="004F42BA" w:rsidRDefault="00D403AA" w:rsidP="004F42BA">
      <w:pPr>
        <w:pStyle w:val="a5"/>
        <w:numPr>
          <w:ilvl w:val="0"/>
          <w:numId w:val="5"/>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3. Информация об образовании и опыте работы.  </w:t>
      </w:r>
    </w:p>
    <w:p w:rsidR="00D26EC3" w:rsidRPr="004F42BA" w:rsidRDefault="00D403AA" w:rsidP="004F42BA">
      <w:pPr>
        <w:pStyle w:val="a5"/>
        <w:numPr>
          <w:ilvl w:val="0"/>
          <w:numId w:val="5"/>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4. Информация о профессиональных навыках.  </w:t>
      </w:r>
    </w:p>
    <w:p w:rsidR="00D403AA" w:rsidRPr="004F42BA" w:rsidRDefault="00D403AA" w:rsidP="004F42BA">
      <w:pPr>
        <w:pStyle w:val="a5"/>
        <w:numPr>
          <w:ilvl w:val="0"/>
          <w:numId w:val="5"/>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5. Информация о рекомендациях.  </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Автобиография - это документ, в котором человек самостоятельно (от первого лица) описывает свой жизненный путь. Составление автобиографии обычно требуется при трудоустройстве, при оформлении документов для получения гражданства или для выезда заграницу. Особенностью написания автобиографии является то, что составляется она в свободной форме, на чистом листе бумаги (не разлинованной), без наводящих вопросов (подсказок). Строгих правил по написанию автобиографии не существует, есть только рекомендации. Но </w:t>
      </w:r>
      <w:proofErr w:type="gramStart"/>
      <w:r w:rsidRPr="004F42BA">
        <w:rPr>
          <w:rFonts w:ascii="Times New Roman" w:hAnsi="Times New Roman" w:cs="Times New Roman"/>
          <w:sz w:val="28"/>
          <w:szCs w:val="28"/>
        </w:rPr>
        <w:t>в</w:t>
      </w:r>
      <w:proofErr w:type="gramEnd"/>
      <w:r w:rsidRPr="004F42BA">
        <w:rPr>
          <w:rFonts w:ascii="Times New Roman" w:hAnsi="Times New Roman" w:cs="Times New Roman"/>
          <w:sz w:val="28"/>
          <w:szCs w:val="28"/>
        </w:rPr>
        <w:t xml:space="preserve"> </w:t>
      </w:r>
      <w:proofErr w:type="gramStart"/>
      <w:r w:rsidRPr="004F42BA">
        <w:rPr>
          <w:rFonts w:ascii="Times New Roman" w:hAnsi="Times New Roman" w:cs="Times New Roman"/>
          <w:sz w:val="28"/>
          <w:szCs w:val="28"/>
        </w:rPr>
        <w:t>подобного</w:t>
      </w:r>
      <w:proofErr w:type="gramEnd"/>
      <w:r w:rsidRPr="004F42BA">
        <w:rPr>
          <w:rFonts w:ascii="Times New Roman" w:hAnsi="Times New Roman" w:cs="Times New Roman"/>
          <w:sz w:val="28"/>
          <w:szCs w:val="28"/>
        </w:rPr>
        <w:t xml:space="preserve"> рода автобиографиях неуместны эпитеты, метафоры и другие тропы, разговорная и просторечная автобиографиях неуместны эпитеты, метафоры и другие тропы, разговорная и просторечная лексика. Единственное требование кадровых работников может быть связано с более полным изложением тех или иных жизненных фактов.  </w:t>
      </w:r>
    </w:p>
    <w:p w:rsidR="00A73722"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Основные моменты, которые должны быть освещены в автобиографии: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фамилия, имя, отчество;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число, месяц и год рождения;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полученное образование (где, когда, в каких учебных заведениях, по какой специальности);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время начала трудовой деятельности;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причины перехода на другое место работы;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отношение к воинской обязанности, воинское звание;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наличие правительственных наград, поощрений;  </w:t>
      </w:r>
    </w:p>
    <w:p w:rsidR="003F212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сведения о семейном положении и близких родственниках;  </w:t>
      </w:r>
    </w:p>
    <w:p w:rsidR="00D403AA" w:rsidRPr="004F42BA" w:rsidRDefault="00D403AA" w:rsidP="004F42BA">
      <w:pPr>
        <w:pStyle w:val="a5"/>
        <w:numPr>
          <w:ilvl w:val="0"/>
          <w:numId w:val="7"/>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lastRenderedPageBreak/>
        <w:t xml:space="preserve">дата составления автобиографии и личная подпись составляемого.  </w:t>
      </w:r>
    </w:p>
    <w:p w:rsidR="00A73722" w:rsidRPr="004F42BA" w:rsidRDefault="00D403AA" w:rsidP="004F42BA">
      <w:pPr>
        <w:spacing w:line="360" w:lineRule="auto"/>
        <w:ind w:firstLine="397"/>
        <w:contextualSpacing/>
        <w:jc w:val="both"/>
        <w:rPr>
          <w:rFonts w:ascii="Times New Roman" w:hAnsi="Times New Roman" w:cs="Times New Roman"/>
          <w:b/>
          <w:i/>
          <w:shadow/>
          <w:sz w:val="28"/>
          <w:szCs w:val="28"/>
        </w:rPr>
      </w:pPr>
      <w:r w:rsidRPr="004F42BA">
        <w:rPr>
          <w:rFonts w:ascii="Times New Roman" w:hAnsi="Times New Roman" w:cs="Times New Roman"/>
          <w:b/>
          <w:i/>
          <w:shadow/>
          <w:sz w:val="28"/>
          <w:szCs w:val="28"/>
        </w:rPr>
        <w:t xml:space="preserve">4. Заключение трудового договора  </w:t>
      </w:r>
    </w:p>
    <w:p w:rsidR="003F212A" w:rsidRPr="004F42BA" w:rsidRDefault="00D403AA" w:rsidP="004F42BA">
      <w:pPr>
        <w:spacing w:line="360" w:lineRule="auto"/>
        <w:ind w:firstLine="397"/>
        <w:contextualSpacing/>
        <w:jc w:val="both"/>
        <w:rPr>
          <w:rFonts w:ascii="Times New Roman" w:hAnsi="Times New Roman" w:cs="Times New Roman"/>
          <w:sz w:val="28"/>
          <w:szCs w:val="28"/>
        </w:rPr>
      </w:pPr>
      <w:proofErr w:type="gramStart"/>
      <w:r w:rsidRPr="004F42BA">
        <w:rPr>
          <w:rFonts w:ascii="Times New Roman" w:hAnsi="Times New Roman" w:cs="Times New Roman"/>
          <w:sz w:val="28"/>
          <w:szCs w:val="28"/>
        </w:rPr>
        <w:t>Трудовой договор - соглашение между работодателем и работником, в соответствии с которым работодатель об</w:t>
      </w:r>
      <w:r w:rsidR="00A73722" w:rsidRPr="004F42BA">
        <w:rPr>
          <w:rFonts w:ascii="Times New Roman" w:hAnsi="Times New Roman" w:cs="Times New Roman"/>
          <w:sz w:val="28"/>
          <w:szCs w:val="28"/>
        </w:rPr>
        <w:t xml:space="preserve">язуется предоставить работнику </w:t>
      </w:r>
      <w:r w:rsidRPr="004F42BA">
        <w:rPr>
          <w:rFonts w:ascii="Times New Roman" w:hAnsi="Times New Roman" w:cs="Times New Roman"/>
          <w:sz w:val="28"/>
          <w:szCs w:val="28"/>
        </w:rPr>
        <w:t>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w:t>
      </w:r>
      <w:proofErr w:type="gramEnd"/>
      <w:r w:rsidRPr="004F42BA">
        <w:rPr>
          <w:rFonts w:ascii="Times New Roman" w:hAnsi="Times New Roman" w:cs="Times New Roman"/>
          <w:sz w:val="28"/>
          <w:szCs w:val="28"/>
        </w:rPr>
        <w:t xml:space="preserve"> </w:t>
      </w:r>
      <w:proofErr w:type="gramStart"/>
      <w:r w:rsidRPr="004F42BA">
        <w:rPr>
          <w:rFonts w:ascii="Times New Roman" w:hAnsi="Times New Roman" w:cs="Times New Roman"/>
          <w:sz w:val="28"/>
          <w:szCs w:val="28"/>
        </w:rPr>
        <w:t>функцию, соблюдать действующие в организации правила внутреннего</w:t>
      </w:r>
      <w:proofErr w:type="gramEnd"/>
      <w:r w:rsidRPr="004F42BA">
        <w:rPr>
          <w:rFonts w:ascii="Times New Roman" w:hAnsi="Times New Roman" w:cs="Times New Roman"/>
          <w:sz w:val="28"/>
          <w:szCs w:val="28"/>
        </w:rPr>
        <w:t xml:space="preserve"> трудового распорядка. Сторонами трудового договора являются работодатель и работник (ст. 56 ТК РФ). Каждый </w:t>
      </w:r>
      <w:proofErr w:type="gramStart"/>
      <w:r w:rsidRPr="004F42BA">
        <w:rPr>
          <w:rFonts w:ascii="Times New Roman" w:hAnsi="Times New Roman" w:cs="Times New Roman"/>
          <w:sz w:val="28"/>
          <w:szCs w:val="28"/>
        </w:rPr>
        <w:t>работник</w:t>
      </w:r>
      <w:proofErr w:type="gramEnd"/>
      <w:r w:rsidRPr="004F42BA">
        <w:rPr>
          <w:rFonts w:ascii="Times New Roman" w:hAnsi="Times New Roman" w:cs="Times New Roman"/>
          <w:sz w:val="28"/>
          <w:szCs w:val="28"/>
        </w:rPr>
        <w:t xml:space="preserve"> прежде чем подписать трудовой договор должен внимательно ознакомиться с предлагаемым ему для подписания трудовым договором (контрактом). Трудовым кодексом РФ предусмотрена обязательная письменная форма трудового договора. Он должен быть подписан сторонами и один его экземпляр должен быть передан нанимателем работнику. Ещѐ раз запомните, что Трудовой договор обязательно должен содержать сведения о размере тарифной ставки (должностного оклада) на дату его составления, размере основного и дополнительного отпусков, режиме труда и отдыха, основные права и обязанности сторон, сроки выплаты заработной платы. Отсутствие размера тарифной ставки (должностного оклада) часто приводит к трудовым спорам между работником и работодателем.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b/>
          <w:shadow/>
          <w:color w:val="FF0000"/>
          <w:sz w:val="28"/>
          <w:szCs w:val="28"/>
        </w:rPr>
        <w:t>Знайте:</w:t>
      </w:r>
      <w:r w:rsidRPr="004F42BA">
        <w:rPr>
          <w:rFonts w:ascii="Times New Roman" w:hAnsi="Times New Roman" w:cs="Times New Roman"/>
          <w:sz w:val="28"/>
          <w:szCs w:val="28"/>
        </w:rPr>
        <w:t xml:space="preserve"> устная договоренность между работником и работодателем не является основанием для принятия решения в пользу работника, если, например, штатным расписанием организации установлено другая, значительно меньшая сумма зарплаты. Кроме того, работнику необходимо ознакомиться и знать сроки выплаты заработной платы, а также то, что наниматель обязан выплачивать средний заработок за время трудового </w:t>
      </w:r>
      <w:r w:rsidRPr="004F42BA">
        <w:rPr>
          <w:rFonts w:ascii="Times New Roman" w:hAnsi="Times New Roman" w:cs="Times New Roman"/>
          <w:sz w:val="28"/>
          <w:szCs w:val="28"/>
        </w:rPr>
        <w:lastRenderedPageBreak/>
        <w:t xml:space="preserve">отпуска не позднее двух (работающим по контракту — одного) дня до начала отпуска.  </w:t>
      </w:r>
    </w:p>
    <w:p w:rsidR="00A73722" w:rsidRPr="004F42BA" w:rsidRDefault="00D403AA" w:rsidP="004F42BA">
      <w:pPr>
        <w:spacing w:line="360" w:lineRule="auto"/>
        <w:ind w:firstLine="397"/>
        <w:contextualSpacing/>
        <w:jc w:val="center"/>
        <w:rPr>
          <w:rFonts w:ascii="Times New Roman" w:hAnsi="Times New Roman" w:cs="Times New Roman"/>
          <w:b/>
          <w:i/>
          <w:shadow/>
          <w:sz w:val="28"/>
          <w:szCs w:val="28"/>
        </w:rPr>
      </w:pPr>
      <w:r w:rsidRPr="004F42BA">
        <w:rPr>
          <w:rFonts w:ascii="Times New Roman" w:hAnsi="Times New Roman" w:cs="Times New Roman"/>
          <w:b/>
          <w:i/>
          <w:shadow/>
          <w:sz w:val="28"/>
          <w:szCs w:val="28"/>
        </w:rPr>
        <w:t>В трудовом договоре указываются:</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1. фамилия, имя, отчество работника и наименование работодателя (фамилия, имя, отчество работодателя - физического лица), </w:t>
      </w:r>
      <w:proofErr w:type="gramStart"/>
      <w:r w:rsidRPr="004F42BA">
        <w:rPr>
          <w:rFonts w:ascii="Times New Roman" w:hAnsi="Times New Roman" w:cs="Times New Roman"/>
          <w:sz w:val="28"/>
          <w:szCs w:val="28"/>
        </w:rPr>
        <w:t>заключивших</w:t>
      </w:r>
      <w:proofErr w:type="gramEnd"/>
      <w:r w:rsidRPr="004F42BA">
        <w:rPr>
          <w:rFonts w:ascii="Times New Roman" w:hAnsi="Times New Roman" w:cs="Times New Roman"/>
          <w:sz w:val="28"/>
          <w:szCs w:val="28"/>
        </w:rPr>
        <w:t xml:space="preserve"> трудовой договор;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2. место работы (с указанием структурного подразделения);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3. дата начала работы;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4.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5. права и обязанности работника;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6. права и обязанности работодателя;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7. характеристики условий труда, компенсации и льготы работникам за работу в тяжелых, вредных и (или) опасных условиях;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8. режим труда и отдыха (если он в отношении данного работника отличается от общих правил, установленных в организации);  </w:t>
      </w:r>
    </w:p>
    <w:p w:rsidR="003F212A"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 xml:space="preserve">9. условия оплаты труда (в том числе размер тарифной ставки или должностного оклада работника, доплаты, надбавки и поощрительные выплаты);  </w:t>
      </w:r>
    </w:p>
    <w:p w:rsidR="00A73722" w:rsidRPr="004F42BA" w:rsidRDefault="00D403AA" w:rsidP="004F42BA">
      <w:pPr>
        <w:pStyle w:val="a5"/>
        <w:numPr>
          <w:ilvl w:val="0"/>
          <w:numId w:val="8"/>
        </w:numPr>
        <w:spacing w:line="360" w:lineRule="auto"/>
        <w:jc w:val="both"/>
        <w:rPr>
          <w:rFonts w:ascii="Times New Roman" w:hAnsi="Times New Roman" w:cs="Times New Roman"/>
          <w:sz w:val="28"/>
          <w:szCs w:val="28"/>
        </w:rPr>
      </w:pPr>
      <w:r w:rsidRPr="004F42BA">
        <w:rPr>
          <w:rFonts w:ascii="Times New Roman" w:hAnsi="Times New Roman" w:cs="Times New Roman"/>
          <w:sz w:val="28"/>
          <w:szCs w:val="28"/>
        </w:rPr>
        <w:t>10. виды и условия социального страхования, непосредственно связанные с трудовой деятельностью. 15</w:t>
      </w:r>
      <w:proofErr w:type="gramStart"/>
      <w:r w:rsidRPr="004F42BA">
        <w:rPr>
          <w:rFonts w:ascii="Times New Roman" w:hAnsi="Times New Roman" w:cs="Times New Roman"/>
          <w:sz w:val="28"/>
          <w:szCs w:val="28"/>
        </w:rPr>
        <w:t xml:space="preserve"> З</w:t>
      </w:r>
      <w:proofErr w:type="gramEnd"/>
      <w:r w:rsidRPr="004F42BA">
        <w:rPr>
          <w:rFonts w:ascii="Times New Roman" w:hAnsi="Times New Roman" w:cs="Times New Roman"/>
          <w:sz w:val="28"/>
          <w:szCs w:val="28"/>
        </w:rPr>
        <w:t xml:space="preserve">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(ст. 60 ТК РФ). В случае заключения срочного (от слова «срок») трудового договора в нем указываются срок его действия и обстоятельство (причина), послужившие основанием для заключения срочного трудового </w:t>
      </w:r>
      <w:r w:rsidRPr="004F42BA">
        <w:rPr>
          <w:rFonts w:ascii="Times New Roman" w:hAnsi="Times New Roman" w:cs="Times New Roman"/>
          <w:sz w:val="28"/>
          <w:szCs w:val="28"/>
        </w:rPr>
        <w:lastRenderedPageBreak/>
        <w:t xml:space="preserve">договора в соответствии с настоящим Кодексом и иными федеральными законами (ст. 57 ТК РФ).  </w:t>
      </w:r>
    </w:p>
    <w:p w:rsidR="003F212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Трудовой договор вступает в силу со дня его подписания работником и работодателем, если иное не установлен</w:t>
      </w:r>
      <w:r w:rsidR="00A73722" w:rsidRPr="004F42BA">
        <w:rPr>
          <w:rFonts w:ascii="Times New Roman" w:hAnsi="Times New Roman" w:cs="Times New Roman"/>
          <w:sz w:val="28"/>
          <w:szCs w:val="28"/>
        </w:rPr>
        <w:t xml:space="preserve">о федеральными законами, иными </w:t>
      </w:r>
      <w:r w:rsidRPr="004F42BA">
        <w:rPr>
          <w:rFonts w:ascii="Times New Roman" w:hAnsi="Times New Roman" w:cs="Times New Roman"/>
          <w:sz w:val="28"/>
          <w:szCs w:val="28"/>
        </w:rPr>
        <w:t xml:space="preserve">нормативными правовыми актами или трудовым договором, либо со дня фактического допущения работника к работе с </w:t>
      </w:r>
      <w:proofErr w:type="gramStart"/>
      <w:r w:rsidRPr="004F42BA">
        <w:rPr>
          <w:rFonts w:ascii="Times New Roman" w:hAnsi="Times New Roman" w:cs="Times New Roman"/>
          <w:sz w:val="28"/>
          <w:szCs w:val="28"/>
        </w:rPr>
        <w:t>ведома</w:t>
      </w:r>
      <w:proofErr w:type="gramEnd"/>
      <w:r w:rsidRPr="004F42BA">
        <w:rPr>
          <w:rFonts w:ascii="Times New Roman" w:hAnsi="Times New Roman" w:cs="Times New Roman"/>
          <w:sz w:val="28"/>
          <w:szCs w:val="28"/>
        </w:rPr>
        <w:t xml:space="preserve"> или по поручению работодателя или его представителя.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установленный срок без уважительных причин в течение недели, то трудовой договор аннулируется (ст. 61 ТК РФ).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трудовой договор, то они не могут применяться (ст.9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Pr="004F42BA">
        <w:rPr>
          <w:rFonts w:ascii="Times New Roman" w:hAnsi="Times New Roman" w:cs="Times New Roman"/>
          <w:sz w:val="28"/>
          <w:szCs w:val="28"/>
        </w:rPr>
        <w:t>ведома</w:t>
      </w:r>
      <w:proofErr w:type="gramEnd"/>
      <w:r w:rsidRPr="004F42BA">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При заключении трудовых договоров с отдельными категориями работников законами и иными нормативными правовыми актами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w:t>
      </w:r>
      <w:r w:rsidRPr="004F42BA">
        <w:rPr>
          <w:rFonts w:ascii="Times New Roman" w:hAnsi="Times New Roman" w:cs="Times New Roman"/>
          <w:sz w:val="28"/>
          <w:szCs w:val="28"/>
        </w:rPr>
        <w:lastRenderedPageBreak/>
        <w:t xml:space="preserve">составление трудовых договоров в большем количестве экземпляров (ст. 67 ТК РФ).  </w:t>
      </w:r>
    </w:p>
    <w:p w:rsidR="00D403AA" w:rsidRPr="004F42BA" w:rsidRDefault="00D403AA" w:rsidP="004F42BA">
      <w:pPr>
        <w:spacing w:line="360" w:lineRule="auto"/>
        <w:ind w:firstLine="397"/>
        <w:contextualSpacing/>
        <w:jc w:val="both"/>
        <w:rPr>
          <w:rFonts w:ascii="Times New Roman" w:hAnsi="Times New Roman" w:cs="Times New Roman"/>
          <w:b/>
          <w:i/>
          <w:shadow/>
          <w:sz w:val="28"/>
          <w:szCs w:val="28"/>
        </w:rPr>
      </w:pPr>
      <w:r w:rsidRPr="004F42BA">
        <w:rPr>
          <w:rFonts w:ascii="Times New Roman" w:hAnsi="Times New Roman" w:cs="Times New Roman"/>
          <w:b/>
          <w:i/>
          <w:shadow/>
          <w:sz w:val="28"/>
          <w:szCs w:val="28"/>
        </w:rPr>
        <w:t>5. Из</w:t>
      </w:r>
      <w:r w:rsidR="004F42BA" w:rsidRPr="004F42BA">
        <w:rPr>
          <w:rFonts w:ascii="Times New Roman" w:hAnsi="Times New Roman" w:cs="Times New Roman"/>
          <w:b/>
          <w:i/>
          <w:shadow/>
          <w:sz w:val="28"/>
          <w:szCs w:val="28"/>
        </w:rPr>
        <w:t>дание приказа о приеме на работу</w:t>
      </w:r>
      <w:r w:rsidRPr="004F42BA">
        <w:rPr>
          <w:rFonts w:ascii="Times New Roman" w:hAnsi="Times New Roman" w:cs="Times New Roman"/>
          <w:b/>
          <w:i/>
          <w:shadow/>
          <w:sz w:val="28"/>
          <w:szCs w:val="28"/>
        </w:rPr>
        <w:t xml:space="preserve">  </w:t>
      </w:r>
    </w:p>
    <w:p w:rsidR="00D403AA" w:rsidRPr="004F42BA" w:rsidRDefault="00D403AA" w:rsidP="004F42BA">
      <w:pPr>
        <w:spacing w:line="360" w:lineRule="auto"/>
        <w:ind w:firstLine="397"/>
        <w:contextualSpacing/>
        <w:jc w:val="both"/>
        <w:rPr>
          <w:rFonts w:ascii="Times New Roman" w:hAnsi="Times New Roman" w:cs="Times New Roman"/>
          <w:sz w:val="28"/>
          <w:szCs w:val="28"/>
        </w:rPr>
      </w:pPr>
      <w:r w:rsidRPr="004F42BA">
        <w:rPr>
          <w:rFonts w:ascii="Times New Roman" w:hAnsi="Times New Roman" w:cs="Times New Roman"/>
          <w:sz w:val="28"/>
          <w:szCs w:val="28"/>
        </w:rPr>
        <w:t xml:space="preserve">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 (распоряжения). 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 (ст. 68 ТК РФ). Обязательному предварительному медицинскому освидетельствованию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и иными федеральными законами (ст. 69 ТК РФ)).  </w:t>
      </w:r>
    </w:p>
    <w:p w:rsidR="00D403AA" w:rsidRPr="004F42BA" w:rsidRDefault="00D403AA" w:rsidP="004F42BA">
      <w:pPr>
        <w:spacing w:line="360" w:lineRule="auto"/>
        <w:rPr>
          <w:rFonts w:ascii="Times New Roman" w:hAnsi="Times New Roman" w:cs="Times New Roman"/>
          <w:sz w:val="28"/>
          <w:szCs w:val="28"/>
        </w:rPr>
      </w:pPr>
    </w:p>
    <w:p w:rsidR="00D57729" w:rsidRPr="00E051FA" w:rsidRDefault="004F42BA" w:rsidP="00E051F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04160" cy="2080396"/>
            <wp:effectExtent l="38100" t="0" r="15240" b="605654"/>
            <wp:docPr id="1" name="Рисунок 0" descr="5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59.jpg"/>
                    <pic:cNvPicPr/>
                  </pic:nvPicPr>
                  <pic:blipFill>
                    <a:blip r:embed="rId7" cstate="print"/>
                    <a:stretch>
                      <a:fillRect/>
                    </a:stretch>
                  </pic:blipFill>
                  <pic:spPr>
                    <a:xfrm>
                      <a:off x="0" y="0"/>
                      <a:ext cx="2804160" cy="208039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E051FA">
        <w:rPr>
          <w:rFonts w:ascii="Times New Roman" w:hAnsi="Times New Roman" w:cs="Times New Roman"/>
          <w:noProof/>
          <w:sz w:val="28"/>
          <w:szCs w:val="28"/>
          <w:lang w:eastAsia="ru-RU"/>
        </w:rPr>
        <w:drawing>
          <wp:inline distT="0" distB="0" distL="0" distR="0">
            <wp:extent cx="2675764" cy="2263140"/>
            <wp:effectExtent l="19050" t="0" r="0" b="0"/>
            <wp:docPr id="2" name="Рисунок 1" descr="97e0440fdb312025dc4b85236c173f2990a53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e0440fdb312025dc4b85236c173f2990a536da.jpg"/>
                    <pic:cNvPicPr/>
                  </pic:nvPicPr>
                  <pic:blipFill>
                    <a:blip r:embed="rId8" cstate="print"/>
                    <a:stretch>
                      <a:fillRect/>
                    </a:stretch>
                  </pic:blipFill>
                  <pic:spPr>
                    <a:xfrm>
                      <a:off x="0" y="0"/>
                      <a:ext cx="2681010" cy="2267577"/>
                    </a:xfrm>
                    <a:prstGeom prst="rect">
                      <a:avLst/>
                    </a:prstGeom>
                    <a:ln>
                      <a:noFill/>
                    </a:ln>
                    <a:effectLst>
                      <a:softEdge rad="112500"/>
                    </a:effectLst>
                  </pic:spPr>
                </pic:pic>
              </a:graphicData>
            </a:graphic>
          </wp:inline>
        </w:drawing>
      </w:r>
    </w:p>
    <w:p w:rsidR="00D26EC3" w:rsidRPr="004F42BA" w:rsidRDefault="00D403AA" w:rsidP="004F42BA">
      <w:pPr>
        <w:spacing w:line="360" w:lineRule="auto"/>
        <w:jc w:val="center"/>
        <w:rPr>
          <w:rFonts w:ascii="Times New Roman" w:hAnsi="Times New Roman" w:cs="Times New Roman"/>
          <w:b/>
          <w:shadow/>
          <w:sz w:val="28"/>
          <w:szCs w:val="28"/>
        </w:rPr>
      </w:pPr>
      <w:r w:rsidRPr="004F42BA">
        <w:rPr>
          <w:rFonts w:ascii="Times New Roman" w:hAnsi="Times New Roman" w:cs="Times New Roman"/>
          <w:b/>
          <w:shadow/>
          <w:sz w:val="28"/>
          <w:szCs w:val="28"/>
        </w:rPr>
        <w:lastRenderedPageBreak/>
        <w:t>Список используемой литературы</w:t>
      </w:r>
    </w:p>
    <w:p w:rsidR="00D26EC3" w:rsidRPr="004F42BA" w:rsidRDefault="00D403AA" w:rsidP="004F42BA">
      <w:pPr>
        <w:spacing w:line="360" w:lineRule="auto"/>
        <w:ind w:firstLine="397"/>
        <w:jc w:val="both"/>
        <w:rPr>
          <w:rFonts w:ascii="Times New Roman" w:hAnsi="Times New Roman" w:cs="Times New Roman"/>
          <w:sz w:val="28"/>
          <w:szCs w:val="28"/>
        </w:rPr>
      </w:pPr>
      <w:r w:rsidRPr="004F42BA">
        <w:rPr>
          <w:rFonts w:ascii="Times New Roman" w:hAnsi="Times New Roman" w:cs="Times New Roman"/>
          <w:sz w:val="28"/>
          <w:szCs w:val="28"/>
        </w:rPr>
        <w:t>1. Конст</w:t>
      </w:r>
      <w:r w:rsidR="00D26EC3" w:rsidRPr="004F42BA">
        <w:rPr>
          <w:rFonts w:ascii="Times New Roman" w:hAnsi="Times New Roman" w:cs="Times New Roman"/>
          <w:sz w:val="28"/>
          <w:szCs w:val="28"/>
        </w:rPr>
        <w:t xml:space="preserve">итуция Российской Федерации. </w:t>
      </w:r>
      <w:r w:rsidRPr="004F42BA">
        <w:rPr>
          <w:rFonts w:ascii="Times New Roman" w:hAnsi="Times New Roman" w:cs="Times New Roman"/>
          <w:sz w:val="28"/>
          <w:szCs w:val="28"/>
        </w:rPr>
        <w:t xml:space="preserve">Гражданский кодекс Российской Федерации. Ч. 1,2. 29  </w:t>
      </w:r>
    </w:p>
    <w:p w:rsidR="00D26EC3" w:rsidRPr="004F42BA" w:rsidRDefault="00D403AA" w:rsidP="004F42BA">
      <w:pPr>
        <w:spacing w:line="360" w:lineRule="auto"/>
        <w:ind w:firstLine="397"/>
        <w:jc w:val="both"/>
        <w:rPr>
          <w:rFonts w:ascii="Times New Roman" w:hAnsi="Times New Roman" w:cs="Times New Roman"/>
          <w:sz w:val="28"/>
          <w:szCs w:val="28"/>
        </w:rPr>
      </w:pPr>
      <w:r w:rsidRPr="004F42BA">
        <w:rPr>
          <w:rFonts w:ascii="Times New Roman" w:hAnsi="Times New Roman" w:cs="Times New Roman"/>
          <w:sz w:val="28"/>
          <w:szCs w:val="28"/>
        </w:rPr>
        <w:t xml:space="preserve">2. Закон Российской Федерации от 20 февраля 1995 г. № 24-ФЗ «Об информации, информатизации и защите информации».  </w:t>
      </w:r>
    </w:p>
    <w:p w:rsidR="00D26EC3" w:rsidRPr="004F42BA" w:rsidRDefault="00D403AA" w:rsidP="004F42BA">
      <w:pPr>
        <w:spacing w:line="360" w:lineRule="auto"/>
        <w:ind w:firstLine="397"/>
        <w:jc w:val="both"/>
        <w:rPr>
          <w:rFonts w:ascii="Times New Roman" w:hAnsi="Times New Roman" w:cs="Times New Roman"/>
          <w:sz w:val="28"/>
          <w:szCs w:val="28"/>
        </w:rPr>
      </w:pPr>
      <w:r w:rsidRPr="004F42BA">
        <w:rPr>
          <w:rFonts w:ascii="Times New Roman" w:hAnsi="Times New Roman" w:cs="Times New Roman"/>
          <w:sz w:val="28"/>
          <w:szCs w:val="28"/>
        </w:rPr>
        <w:t xml:space="preserve">3. Кирсанова М.В., Аксенов Ю.М. Курс делопроизводства: Документационное обеспечение управления: Учебное пособие.-2-е изд. - М.: ИНФРА-М, Новосибирск: </w:t>
      </w:r>
      <w:proofErr w:type="spellStart"/>
      <w:r w:rsidRPr="004F42BA">
        <w:rPr>
          <w:rFonts w:ascii="Times New Roman" w:hAnsi="Times New Roman" w:cs="Times New Roman"/>
          <w:sz w:val="28"/>
          <w:szCs w:val="28"/>
        </w:rPr>
        <w:t>НГАЭиУ</w:t>
      </w:r>
      <w:proofErr w:type="spellEnd"/>
      <w:r w:rsidRPr="004F42BA">
        <w:rPr>
          <w:rFonts w:ascii="Times New Roman" w:hAnsi="Times New Roman" w:cs="Times New Roman"/>
          <w:sz w:val="28"/>
          <w:szCs w:val="28"/>
        </w:rPr>
        <w:t xml:space="preserve">, 2000 - 272 с.  </w:t>
      </w:r>
    </w:p>
    <w:p w:rsidR="00D26EC3" w:rsidRPr="004F42BA" w:rsidRDefault="00D403AA" w:rsidP="004F42BA">
      <w:pPr>
        <w:spacing w:line="360" w:lineRule="auto"/>
        <w:ind w:firstLine="397"/>
        <w:jc w:val="both"/>
        <w:rPr>
          <w:rFonts w:ascii="Times New Roman" w:hAnsi="Times New Roman" w:cs="Times New Roman"/>
          <w:sz w:val="28"/>
          <w:szCs w:val="28"/>
        </w:rPr>
      </w:pPr>
      <w:r w:rsidRPr="004F42BA">
        <w:rPr>
          <w:rFonts w:ascii="Times New Roman" w:hAnsi="Times New Roman" w:cs="Times New Roman"/>
          <w:sz w:val="28"/>
          <w:szCs w:val="28"/>
        </w:rPr>
        <w:t xml:space="preserve">4. Делопроизводство: Образцы, документы. Организация и технология работы. Более 120 документов. - М.: ТК </w:t>
      </w:r>
      <w:proofErr w:type="spellStart"/>
      <w:r w:rsidRPr="004F42BA">
        <w:rPr>
          <w:rFonts w:ascii="Times New Roman" w:hAnsi="Times New Roman" w:cs="Times New Roman"/>
          <w:sz w:val="28"/>
          <w:szCs w:val="28"/>
        </w:rPr>
        <w:t>Велби</w:t>
      </w:r>
      <w:proofErr w:type="spellEnd"/>
      <w:r w:rsidRPr="004F42BA">
        <w:rPr>
          <w:rFonts w:ascii="Times New Roman" w:hAnsi="Times New Roman" w:cs="Times New Roman"/>
          <w:sz w:val="28"/>
          <w:szCs w:val="28"/>
        </w:rPr>
        <w:t xml:space="preserve">, Изд-во Проспект, 2003.- 448с.  </w:t>
      </w:r>
    </w:p>
    <w:p w:rsidR="00D403AA" w:rsidRPr="004F42BA" w:rsidRDefault="00D403AA" w:rsidP="004F42BA">
      <w:pPr>
        <w:spacing w:line="360" w:lineRule="auto"/>
        <w:ind w:firstLine="397"/>
        <w:jc w:val="both"/>
        <w:rPr>
          <w:rFonts w:ascii="Times New Roman" w:hAnsi="Times New Roman" w:cs="Times New Roman"/>
          <w:sz w:val="28"/>
          <w:szCs w:val="28"/>
        </w:rPr>
      </w:pPr>
      <w:r w:rsidRPr="004F42BA">
        <w:rPr>
          <w:rFonts w:ascii="Times New Roman" w:hAnsi="Times New Roman" w:cs="Times New Roman"/>
          <w:sz w:val="28"/>
          <w:szCs w:val="28"/>
        </w:rPr>
        <w:t xml:space="preserve">5. Рогожин М.Ю. Документационное обеспечение управления. Практическое пособие. - М.: Изд-во РДЛ, 2009. - 400 </w:t>
      </w:r>
      <w:proofErr w:type="gramStart"/>
      <w:r w:rsidRPr="004F42BA">
        <w:rPr>
          <w:rFonts w:ascii="Times New Roman" w:hAnsi="Times New Roman" w:cs="Times New Roman"/>
          <w:sz w:val="28"/>
          <w:szCs w:val="28"/>
        </w:rPr>
        <w:t>с</w:t>
      </w:r>
      <w:proofErr w:type="gramEnd"/>
      <w:r w:rsidRPr="004F42BA">
        <w:rPr>
          <w:rFonts w:ascii="Times New Roman" w:hAnsi="Times New Roman" w:cs="Times New Roman"/>
          <w:sz w:val="28"/>
          <w:szCs w:val="28"/>
        </w:rPr>
        <w:t>.</w:t>
      </w:r>
    </w:p>
    <w:p w:rsidR="00D403AA" w:rsidRPr="004F42BA" w:rsidRDefault="00D403AA" w:rsidP="004F42BA">
      <w:pPr>
        <w:spacing w:line="360" w:lineRule="auto"/>
        <w:rPr>
          <w:rFonts w:ascii="Times New Roman" w:hAnsi="Times New Roman" w:cs="Times New Roman"/>
          <w:sz w:val="28"/>
          <w:szCs w:val="28"/>
        </w:rPr>
      </w:pPr>
    </w:p>
    <w:sectPr w:rsidR="00D403AA" w:rsidRPr="004F42BA" w:rsidSect="00C84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0.8pt;height:10.8pt" o:bullet="t">
        <v:imagedata r:id="rId1" o:title="msoBFF4"/>
      </v:shape>
    </w:pict>
  </w:numPicBullet>
  <w:abstractNum w:abstractNumId="0">
    <w:nsid w:val="04F31DE6"/>
    <w:multiLevelType w:val="hybridMultilevel"/>
    <w:tmpl w:val="5844A018"/>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09275E2F"/>
    <w:multiLevelType w:val="hybridMultilevel"/>
    <w:tmpl w:val="71D447A0"/>
    <w:lvl w:ilvl="0" w:tplc="10D64E12">
      <w:start w:val="1"/>
      <w:numFmt w:val="decimal"/>
      <w:lvlText w:val="%1."/>
      <w:lvlJc w:val="left"/>
      <w:pPr>
        <w:ind w:left="1069" w:hanging="672"/>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0CA001F1"/>
    <w:multiLevelType w:val="hybridMultilevel"/>
    <w:tmpl w:val="4C2A4F2E"/>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1B134EF6"/>
    <w:multiLevelType w:val="hybridMultilevel"/>
    <w:tmpl w:val="0A34BB62"/>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29A705F"/>
    <w:multiLevelType w:val="hybridMultilevel"/>
    <w:tmpl w:val="8C62301A"/>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56C1710E"/>
    <w:multiLevelType w:val="hybridMultilevel"/>
    <w:tmpl w:val="D5E660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0C443C"/>
    <w:multiLevelType w:val="hybridMultilevel"/>
    <w:tmpl w:val="00EA5854"/>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6C8F70B3"/>
    <w:multiLevelType w:val="hybridMultilevel"/>
    <w:tmpl w:val="9A80C27E"/>
    <w:lvl w:ilvl="0" w:tplc="04190007">
      <w:start w:val="1"/>
      <w:numFmt w:val="bullet"/>
      <w:lvlText w:val=""/>
      <w:lvlPicBulletId w:val="0"/>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9A542E"/>
    <w:rsid w:val="003B76A7"/>
    <w:rsid w:val="003F212A"/>
    <w:rsid w:val="004224BC"/>
    <w:rsid w:val="004F42BA"/>
    <w:rsid w:val="00590120"/>
    <w:rsid w:val="006C7F17"/>
    <w:rsid w:val="00956098"/>
    <w:rsid w:val="0099024C"/>
    <w:rsid w:val="009A542E"/>
    <w:rsid w:val="00A73722"/>
    <w:rsid w:val="00C8419A"/>
    <w:rsid w:val="00D26EC3"/>
    <w:rsid w:val="00D403AA"/>
    <w:rsid w:val="00D508A4"/>
    <w:rsid w:val="00D57729"/>
    <w:rsid w:val="00E0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4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42E"/>
    <w:rPr>
      <w:rFonts w:ascii="Tahoma" w:hAnsi="Tahoma" w:cs="Tahoma"/>
      <w:sz w:val="16"/>
      <w:szCs w:val="16"/>
    </w:rPr>
  </w:style>
  <w:style w:type="paragraph" w:styleId="a5">
    <w:name w:val="List Paragraph"/>
    <w:basedOn w:val="a"/>
    <w:uiPriority w:val="34"/>
    <w:qFormat/>
    <w:rsid w:val="00422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Обычная">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2895</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2022-08-02T15:08:00Z</dcterms:created>
  <dcterms:modified xsi:type="dcterms:W3CDTF">2023-05-30T12:57:00Z</dcterms:modified>
</cp:coreProperties>
</file>